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A5762" w14:textId="77777777" w:rsidR="00A346DD" w:rsidRPr="007A259A" w:rsidRDefault="00073E4B" w:rsidP="00370C8F">
      <w:pPr>
        <w:jc w:val="both"/>
        <w:rPr>
          <w:rFonts w:asciiTheme="minorHAnsi" w:hAnsiTheme="minorHAnsi" w:cs="Arial-BoldMT"/>
          <w:b/>
          <w:bCs/>
          <w:sz w:val="28"/>
          <w:szCs w:val="28"/>
          <w:lang w:eastAsia="en-US"/>
        </w:rPr>
      </w:pPr>
      <w:r w:rsidRPr="007A259A">
        <w:rPr>
          <w:rFonts w:asciiTheme="minorHAnsi" w:hAnsiTheme="minorHAnsi" w:cs="Arial-BoldMT"/>
          <w:b/>
          <w:bCs/>
          <w:sz w:val="28"/>
          <w:szCs w:val="28"/>
          <w:lang w:eastAsia="en-US"/>
        </w:rPr>
        <w:t>Board of Trustees and Library Employee Ethics Policy</w:t>
      </w:r>
    </w:p>
    <w:p w14:paraId="65774003" w14:textId="77777777" w:rsidR="00073E4B" w:rsidRPr="007A259A" w:rsidRDefault="00073E4B" w:rsidP="00370C8F">
      <w:pPr>
        <w:jc w:val="both"/>
        <w:rPr>
          <w:rFonts w:asciiTheme="minorHAnsi" w:hAnsiTheme="minorHAnsi" w:cs="Arial"/>
        </w:rPr>
      </w:pPr>
    </w:p>
    <w:p w14:paraId="2ADFA535" w14:textId="77777777" w:rsidR="00073E4B" w:rsidRPr="007A259A" w:rsidRDefault="00073E4B" w:rsidP="00370C8F">
      <w:pPr>
        <w:jc w:val="both"/>
        <w:rPr>
          <w:rFonts w:asciiTheme="minorHAnsi" w:hAnsiTheme="minorHAnsi" w:cs="Arial"/>
        </w:rPr>
      </w:pPr>
      <w:r w:rsidRPr="007A259A">
        <w:rPr>
          <w:rFonts w:asciiTheme="minorHAnsi" w:hAnsiTheme="minorHAnsi" w:cs="Arial"/>
        </w:rPr>
        <w:t>The Bracken County Public Library depends on the trust of the community to successfully achieve its mission. Therefore, it is crucial that all Board members and employees conduct business on behalf of the Library with the highest level of integrity and avoid the appearance of any impropriety.</w:t>
      </w:r>
    </w:p>
    <w:p w14:paraId="60D1AE3B" w14:textId="77777777" w:rsidR="00073E4B" w:rsidRPr="007A259A" w:rsidRDefault="00073E4B" w:rsidP="00370C8F">
      <w:pPr>
        <w:jc w:val="both"/>
        <w:rPr>
          <w:rFonts w:asciiTheme="minorHAnsi" w:hAnsiTheme="minorHAnsi" w:cs="Arial"/>
        </w:rPr>
      </w:pPr>
      <w:bookmarkStart w:id="0" w:name="_GoBack"/>
      <w:bookmarkEnd w:id="0"/>
    </w:p>
    <w:p w14:paraId="6715EE50" w14:textId="77777777" w:rsidR="00073E4B" w:rsidRPr="007A259A" w:rsidRDefault="00073E4B" w:rsidP="00370C8F">
      <w:pPr>
        <w:jc w:val="both"/>
        <w:rPr>
          <w:rFonts w:asciiTheme="minorHAnsi" w:hAnsiTheme="minorHAnsi" w:cs="Arial"/>
          <w:b/>
        </w:rPr>
      </w:pPr>
      <w:r w:rsidRPr="007A259A">
        <w:rPr>
          <w:rFonts w:asciiTheme="minorHAnsi" w:hAnsiTheme="minorHAnsi" w:cs="Arial"/>
          <w:b/>
        </w:rPr>
        <w:t>Guiding Principles:</w:t>
      </w:r>
    </w:p>
    <w:p w14:paraId="4F646DF2" w14:textId="77777777" w:rsidR="00073E4B" w:rsidRPr="007A259A" w:rsidRDefault="00073E4B" w:rsidP="00370C8F">
      <w:pPr>
        <w:jc w:val="both"/>
        <w:rPr>
          <w:rFonts w:asciiTheme="minorHAnsi" w:hAnsiTheme="minorHAnsi" w:cs="Arial"/>
        </w:rPr>
      </w:pPr>
    </w:p>
    <w:p w14:paraId="5ADAB28E"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and employees should uphold the integrity of the Library and should perform their duties impartially and diligently.</w:t>
      </w:r>
    </w:p>
    <w:p w14:paraId="1300E308"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and employees should not engage in discrimination of any kind, including that based on: race, gender, age, country of origin, class, ethnicity, religion, sexual orientation, or belief system.</w:t>
      </w:r>
    </w:p>
    <w:p w14:paraId="24125D89"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and employees should protect and uphold library patrons’ right to privacy in their use of the Library’s resources.</w:t>
      </w:r>
    </w:p>
    <w:p w14:paraId="6F9B0A03"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should immediately disclose to the Board, any conflict of interest they may have with regard to any official action or business before the Board, and abstain from any involvement in or decision-making on said issue if they do have such a conflict of interest.</w:t>
      </w:r>
    </w:p>
    <w:p w14:paraId="29DC0C9A"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and employees should avoid situations in which there is reasonable probability that their personal interests may appear to be in conflict with the best interests of the Library.</w:t>
      </w:r>
    </w:p>
    <w:p w14:paraId="79DC3EFE"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should abstain from any official action in which their personal interest could reasonably be perceived as compromising their ability to act in a fair, impartial and objective manner.</w:t>
      </w:r>
    </w:p>
    <w:p w14:paraId="11698851"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should not use Library resources, or allow Library resources to be used, for their own personal use or benefit.</w:t>
      </w:r>
    </w:p>
    <w:p w14:paraId="189F5096"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and employees should not act in any way that may reasonably create an impression that they are engaged in conduct that violates their responsibilities as Board members or employees.</w:t>
      </w:r>
    </w:p>
    <w:p w14:paraId="32E35712"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and employees should not use or attempt to use their position with the Library to obtain personal privileges or advantages for themselves, their friends, or their families.</w:t>
      </w:r>
    </w:p>
    <w:p w14:paraId="56901971"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and employees should not be swayed by partisan interests, public pressure, or fear of criticism when carrying out their official duties.</w:t>
      </w:r>
    </w:p>
    <w:p w14:paraId="712CDDF6"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Board members and employees should strive to uphold the integrity of the</w:t>
      </w:r>
    </w:p>
    <w:p w14:paraId="614C255E" w14:textId="77777777" w:rsidR="00073E4B" w:rsidRPr="007A259A" w:rsidRDefault="00073E4B" w:rsidP="00370C8F">
      <w:pPr>
        <w:pStyle w:val="ListParagraph"/>
        <w:numPr>
          <w:ilvl w:val="0"/>
          <w:numId w:val="8"/>
        </w:numPr>
        <w:spacing w:line="276" w:lineRule="auto"/>
        <w:jc w:val="both"/>
        <w:rPr>
          <w:rFonts w:asciiTheme="minorHAnsi" w:hAnsiTheme="minorHAnsi" w:cs="Arial"/>
        </w:rPr>
      </w:pPr>
      <w:r w:rsidRPr="007A259A">
        <w:rPr>
          <w:rFonts w:asciiTheme="minorHAnsi" w:hAnsiTheme="minorHAnsi" w:cs="Arial"/>
        </w:rPr>
        <w:t>Library and be respectful to their fellow Board members and Library employees in public settings.</w:t>
      </w:r>
    </w:p>
    <w:p w14:paraId="16A3731A" w14:textId="77777777" w:rsidR="00073E4B" w:rsidRPr="007A259A" w:rsidRDefault="00073E4B" w:rsidP="00370C8F">
      <w:pPr>
        <w:jc w:val="both"/>
        <w:rPr>
          <w:rFonts w:asciiTheme="minorHAnsi" w:hAnsiTheme="minorHAnsi" w:cs="Arial"/>
          <w:b/>
        </w:rPr>
      </w:pPr>
      <w:r w:rsidRPr="007A259A">
        <w:rPr>
          <w:rFonts w:asciiTheme="minorHAnsi" w:hAnsiTheme="minorHAnsi" w:cs="Arial"/>
          <w:b/>
        </w:rPr>
        <w:lastRenderedPageBreak/>
        <w:t>Therefore:</w:t>
      </w:r>
    </w:p>
    <w:p w14:paraId="17836432" w14:textId="77777777" w:rsidR="00073E4B" w:rsidRPr="007A259A" w:rsidRDefault="00073E4B" w:rsidP="00370C8F">
      <w:pPr>
        <w:jc w:val="both"/>
        <w:rPr>
          <w:rFonts w:asciiTheme="minorHAnsi" w:hAnsiTheme="minorHAnsi" w:cs="Arial"/>
          <w:b/>
        </w:rPr>
      </w:pPr>
    </w:p>
    <w:p w14:paraId="26A78B09" w14:textId="27AE28FA" w:rsidR="00073E4B" w:rsidRPr="007A259A" w:rsidRDefault="00073E4B" w:rsidP="00370C8F">
      <w:pPr>
        <w:jc w:val="both"/>
        <w:rPr>
          <w:rFonts w:asciiTheme="minorHAnsi" w:hAnsiTheme="minorHAnsi" w:cs="Arial"/>
        </w:rPr>
      </w:pPr>
      <w:r w:rsidRPr="007A259A">
        <w:rPr>
          <w:rFonts w:asciiTheme="minorHAnsi" w:hAnsiTheme="minorHAnsi" w:cs="Arial"/>
        </w:rPr>
        <w:t>To preserve and uphold Bracken County Public Library’s reputation as an organization of unimpeachable integrity, each Board member and employee will sign a statement acknowledging receipt and understanding of the “Conflict of Interest</w:t>
      </w:r>
      <w:r w:rsidR="00335145" w:rsidRPr="007A259A">
        <w:rPr>
          <w:rFonts w:asciiTheme="minorHAnsi" w:hAnsiTheme="minorHAnsi" w:cs="Arial"/>
        </w:rPr>
        <w:t>,</w:t>
      </w:r>
      <w:r w:rsidRPr="007A259A">
        <w:rPr>
          <w:rFonts w:asciiTheme="minorHAnsi" w:hAnsiTheme="minorHAnsi" w:cs="Arial"/>
        </w:rPr>
        <w:t>”</w:t>
      </w:r>
      <w:r w:rsidR="00335145" w:rsidRPr="007A259A">
        <w:rPr>
          <w:rFonts w:asciiTheme="minorHAnsi" w:hAnsiTheme="minorHAnsi" w:cs="Arial"/>
        </w:rPr>
        <w:t xml:space="preserve"> “Financial Disclosure,”</w:t>
      </w:r>
      <w:r w:rsidRPr="007A259A">
        <w:rPr>
          <w:rFonts w:asciiTheme="minorHAnsi" w:hAnsiTheme="minorHAnsi" w:cs="Arial"/>
        </w:rPr>
        <w:t xml:space="preserve"> and “Ethics” policies at the beginning of each calendar year (and at the commencement of his/her service) during his or her tenure with the Bracken County Public Library.</w:t>
      </w:r>
    </w:p>
    <w:p w14:paraId="048DACF1" w14:textId="77777777" w:rsidR="00073E4B" w:rsidRPr="007A259A" w:rsidRDefault="00073E4B" w:rsidP="00370C8F">
      <w:pPr>
        <w:jc w:val="both"/>
        <w:rPr>
          <w:rFonts w:asciiTheme="minorHAnsi" w:hAnsiTheme="minorHAnsi" w:cs="Arial"/>
        </w:rPr>
      </w:pPr>
    </w:p>
    <w:p w14:paraId="4A3056C4" w14:textId="77777777" w:rsidR="00073E4B" w:rsidRPr="007A259A" w:rsidRDefault="00073E4B" w:rsidP="00370C8F">
      <w:pPr>
        <w:jc w:val="both"/>
        <w:rPr>
          <w:rFonts w:asciiTheme="minorHAnsi" w:hAnsiTheme="minorHAnsi" w:cs="Arial"/>
          <w:b/>
        </w:rPr>
      </w:pPr>
      <w:r w:rsidRPr="007A259A">
        <w:rPr>
          <w:rFonts w:asciiTheme="minorHAnsi" w:hAnsiTheme="minorHAnsi" w:cs="Arial"/>
          <w:b/>
        </w:rPr>
        <w:t>Compliance:</w:t>
      </w:r>
    </w:p>
    <w:p w14:paraId="3B7D8667" w14:textId="77777777" w:rsidR="00073E4B" w:rsidRPr="007A259A" w:rsidRDefault="00073E4B" w:rsidP="00370C8F">
      <w:pPr>
        <w:jc w:val="both"/>
        <w:rPr>
          <w:rFonts w:asciiTheme="minorHAnsi" w:hAnsiTheme="minorHAnsi" w:cs="Arial"/>
        </w:rPr>
      </w:pPr>
    </w:p>
    <w:p w14:paraId="5999F828" w14:textId="77777777" w:rsidR="004B6550" w:rsidRPr="007A259A" w:rsidRDefault="00073E4B" w:rsidP="00370C8F">
      <w:pPr>
        <w:jc w:val="both"/>
        <w:rPr>
          <w:rFonts w:asciiTheme="minorHAnsi" w:hAnsiTheme="minorHAnsi" w:cs="Arial"/>
        </w:rPr>
      </w:pPr>
      <w:r w:rsidRPr="007A259A">
        <w:rPr>
          <w:rFonts w:asciiTheme="minorHAnsi" w:hAnsiTheme="minorHAnsi" w:cs="Arial"/>
        </w:rPr>
        <w:t>If any Board member or the Director appears to be in conflict of the “Guiding Principles” above, he or she will be asked to meet with the Board as a whole to discuss the issue. The Board will make a recommendation to the Board member or Director as to how he or she may rectify the conflict. Failure to rectify the conflict to the satisfaction of the Board or law may result in a Board recommendation for the removal of the offending Board member or termination of the Director. Employees who are or appear to be in conflict with the “Guiding Principles” will be asked to meet with the Director who will make a determination as to discipline or termination based on his or her findings.</w:t>
      </w:r>
    </w:p>
    <w:p w14:paraId="02D1EF1A" w14:textId="77777777" w:rsidR="00073E4B" w:rsidRPr="007A259A" w:rsidRDefault="00073E4B" w:rsidP="00370C8F">
      <w:pPr>
        <w:suppressAutoHyphens w:val="0"/>
        <w:jc w:val="both"/>
        <w:rPr>
          <w:rFonts w:asciiTheme="minorHAnsi" w:hAnsiTheme="minorHAnsi" w:cs="Arial"/>
        </w:rPr>
      </w:pPr>
      <w:r w:rsidRPr="007A259A">
        <w:rPr>
          <w:rFonts w:asciiTheme="minorHAnsi" w:hAnsiTheme="minorHAnsi" w:cs="Arial"/>
        </w:rPr>
        <w:br w:type="page"/>
      </w:r>
    </w:p>
    <w:p w14:paraId="4ACE6062" w14:textId="77777777" w:rsidR="00073E4B" w:rsidRPr="007A259A" w:rsidRDefault="00073E4B" w:rsidP="00370C8F">
      <w:pPr>
        <w:jc w:val="both"/>
        <w:rPr>
          <w:rFonts w:asciiTheme="minorHAnsi" w:hAnsiTheme="minorHAnsi" w:cs="Arial"/>
          <w:b/>
        </w:rPr>
      </w:pPr>
      <w:r w:rsidRPr="007A259A">
        <w:rPr>
          <w:rFonts w:asciiTheme="minorHAnsi" w:hAnsiTheme="minorHAnsi" w:cs="Arial"/>
          <w:b/>
        </w:rPr>
        <w:lastRenderedPageBreak/>
        <w:t>Board Trustee and Library Employee Acknowledgement Form</w:t>
      </w:r>
    </w:p>
    <w:p w14:paraId="6A546253" w14:textId="77777777" w:rsidR="00073E4B" w:rsidRPr="007A259A" w:rsidRDefault="00073E4B" w:rsidP="00370C8F">
      <w:pPr>
        <w:jc w:val="both"/>
        <w:rPr>
          <w:rFonts w:asciiTheme="minorHAnsi" w:hAnsiTheme="minorHAnsi" w:cs="Arial"/>
          <w:b/>
        </w:rPr>
      </w:pPr>
      <w:proofErr w:type="gramStart"/>
      <w:r w:rsidRPr="007A259A">
        <w:rPr>
          <w:rFonts w:asciiTheme="minorHAnsi" w:hAnsiTheme="minorHAnsi" w:cs="Arial"/>
          <w:b/>
        </w:rPr>
        <w:t>for</w:t>
      </w:r>
      <w:proofErr w:type="gramEnd"/>
      <w:r w:rsidRPr="007A259A">
        <w:rPr>
          <w:rFonts w:asciiTheme="minorHAnsi" w:hAnsiTheme="minorHAnsi" w:cs="Arial"/>
          <w:b/>
        </w:rPr>
        <w:t xml:space="preserve"> Library’s Ethics Policy Compliance</w:t>
      </w:r>
    </w:p>
    <w:p w14:paraId="424CE903" w14:textId="77777777" w:rsidR="00073E4B" w:rsidRPr="007A259A" w:rsidRDefault="00073E4B" w:rsidP="00370C8F">
      <w:pPr>
        <w:jc w:val="both"/>
        <w:rPr>
          <w:rFonts w:asciiTheme="minorHAnsi" w:hAnsiTheme="minorHAnsi" w:cs="Arial"/>
        </w:rPr>
      </w:pPr>
    </w:p>
    <w:p w14:paraId="1B93F048" w14:textId="77777777" w:rsidR="00073E4B" w:rsidRPr="007A259A" w:rsidRDefault="00073E4B" w:rsidP="00370C8F">
      <w:pPr>
        <w:jc w:val="both"/>
        <w:rPr>
          <w:rFonts w:asciiTheme="minorHAnsi" w:hAnsiTheme="minorHAnsi" w:cs="Arial"/>
        </w:rPr>
      </w:pPr>
      <w:r w:rsidRPr="007A259A">
        <w:rPr>
          <w:rFonts w:asciiTheme="minorHAnsi" w:hAnsiTheme="minorHAnsi" w:cs="Arial"/>
        </w:rPr>
        <w:t>The following statement will be completed and signed annually by each Board member. This requirement does not absolve any Board members of their independent obligation to disclose any conflict of interest as it arises on an ongoing basis. Completed forms shall be reviewed by the Library’s attorney and retained as a part of the Library’s financial records:</w:t>
      </w:r>
    </w:p>
    <w:p w14:paraId="1575CBFB" w14:textId="77777777" w:rsidR="00073E4B" w:rsidRPr="007A259A" w:rsidRDefault="00073E4B" w:rsidP="00370C8F">
      <w:pPr>
        <w:jc w:val="both"/>
        <w:rPr>
          <w:rFonts w:asciiTheme="minorHAnsi" w:hAnsiTheme="minorHAnsi" w:cs="Arial"/>
        </w:rPr>
      </w:pPr>
    </w:p>
    <w:p w14:paraId="631F1D25" w14:textId="77777777" w:rsidR="00073E4B" w:rsidRPr="007A259A" w:rsidRDefault="00073E4B" w:rsidP="00370C8F">
      <w:pPr>
        <w:jc w:val="both"/>
        <w:rPr>
          <w:rFonts w:asciiTheme="minorHAnsi" w:hAnsiTheme="minorHAnsi" w:cs="Arial"/>
        </w:rPr>
      </w:pPr>
      <w:r w:rsidRPr="007A259A">
        <w:rPr>
          <w:rFonts w:asciiTheme="minorHAnsi" w:hAnsiTheme="minorHAnsi" w:cs="Arial"/>
        </w:rPr>
        <w:t>I, __________________________, acknowledge my review of the Library’s Ethics Policy. As a part of my commitment to the transparent administration of the Library’s business and finances, I affirm as follows:</w:t>
      </w:r>
    </w:p>
    <w:p w14:paraId="3BAE00CA" w14:textId="77777777" w:rsidR="00073E4B" w:rsidRPr="007A259A" w:rsidRDefault="00073E4B" w:rsidP="00370C8F">
      <w:pPr>
        <w:jc w:val="both"/>
        <w:rPr>
          <w:rFonts w:asciiTheme="minorHAnsi" w:hAnsiTheme="minorHAnsi" w:cs="Arial"/>
        </w:rPr>
      </w:pPr>
    </w:p>
    <w:p w14:paraId="1D6111E3" w14:textId="77777777" w:rsidR="00073E4B" w:rsidRPr="007A259A" w:rsidRDefault="00073E4B" w:rsidP="00370C8F">
      <w:pPr>
        <w:jc w:val="both"/>
        <w:rPr>
          <w:rFonts w:asciiTheme="minorHAnsi" w:hAnsiTheme="minorHAnsi" w:cs="Arial"/>
        </w:rPr>
      </w:pPr>
      <w:r w:rsidRPr="007A259A">
        <w:rPr>
          <w:rFonts w:asciiTheme="minorHAnsi" w:hAnsiTheme="minorHAnsi" w:cs="Arial"/>
        </w:rPr>
        <w:t>I have no affiliations to business, political, or other interests which would influence the decisions that I make in regards to the Library’s business and finance.</w:t>
      </w:r>
    </w:p>
    <w:p w14:paraId="2FF7F666" w14:textId="77777777" w:rsidR="00073E4B" w:rsidRPr="007A259A" w:rsidRDefault="00073E4B" w:rsidP="00370C8F">
      <w:pPr>
        <w:jc w:val="both"/>
        <w:rPr>
          <w:rFonts w:asciiTheme="minorHAnsi" w:hAnsiTheme="minorHAnsi" w:cs="Arial"/>
        </w:rPr>
      </w:pPr>
    </w:p>
    <w:p w14:paraId="56B48517" w14:textId="77777777" w:rsidR="00073E4B" w:rsidRPr="007A259A" w:rsidRDefault="00073E4B" w:rsidP="00370C8F">
      <w:pPr>
        <w:jc w:val="both"/>
        <w:rPr>
          <w:rFonts w:asciiTheme="minorHAnsi" w:hAnsiTheme="minorHAnsi" w:cs="Arial"/>
        </w:rPr>
      </w:pPr>
      <w:r w:rsidRPr="007A259A">
        <w:rPr>
          <w:rFonts w:asciiTheme="minorHAnsi" w:hAnsiTheme="minorHAnsi" w:cs="Arial"/>
        </w:rPr>
        <w:t>I disclose the following affiliations that may influence my decisions or that should be a consideration when actions are made by the Board:</w:t>
      </w:r>
    </w:p>
    <w:p w14:paraId="66629B9E" w14:textId="77777777" w:rsidR="00073E4B" w:rsidRPr="007A259A" w:rsidRDefault="00073E4B" w:rsidP="00370C8F">
      <w:pPr>
        <w:jc w:val="both"/>
        <w:rPr>
          <w:rFonts w:asciiTheme="minorHAnsi" w:hAnsiTheme="minorHAnsi" w:cs="Arial"/>
        </w:rPr>
      </w:pPr>
      <w:r w:rsidRPr="007A259A">
        <w:rPr>
          <w:rFonts w:asciiTheme="minorHAnsi" w:hAnsiTheme="minorHAnsi" w:cs="Arial"/>
        </w:rPr>
        <w:t>________________________________________________________________</w:t>
      </w:r>
    </w:p>
    <w:p w14:paraId="6FF8FB8D" w14:textId="77777777" w:rsidR="00073E4B" w:rsidRPr="007A259A" w:rsidRDefault="00073E4B" w:rsidP="00370C8F">
      <w:pPr>
        <w:jc w:val="both"/>
        <w:rPr>
          <w:rFonts w:asciiTheme="minorHAnsi" w:hAnsiTheme="minorHAnsi" w:cs="Arial"/>
        </w:rPr>
      </w:pPr>
      <w:r w:rsidRPr="007A259A">
        <w:rPr>
          <w:rFonts w:asciiTheme="minorHAnsi" w:hAnsiTheme="minorHAnsi" w:cs="Arial"/>
        </w:rPr>
        <w:t>________________________________________________________________</w:t>
      </w:r>
    </w:p>
    <w:p w14:paraId="3DD7336E" w14:textId="77777777" w:rsidR="00073E4B" w:rsidRPr="007A259A" w:rsidRDefault="00073E4B" w:rsidP="00370C8F">
      <w:pPr>
        <w:jc w:val="both"/>
        <w:rPr>
          <w:rFonts w:asciiTheme="minorHAnsi" w:hAnsiTheme="minorHAnsi" w:cs="Arial"/>
        </w:rPr>
      </w:pPr>
      <w:r w:rsidRPr="007A259A">
        <w:rPr>
          <w:rFonts w:asciiTheme="minorHAnsi" w:hAnsiTheme="minorHAnsi" w:cs="Arial"/>
        </w:rPr>
        <w:t>________________________________________________________________</w:t>
      </w:r>
    </w:p>
    <w:p w14:paraId="03DCC953" w14:textId="77777777" w:rsidR="00073E4B" w:rsidRPr="007A259A" w:rsidRDefault="00073E4B" w:rsidP="00370C8F">
      <w:pPr>
        <w:jc w:val="both"/>
        <w:rPr>
          <w:rFonts w:asciiTheme="minorHAnsi" w:hAnsiTheme="minorHAnsi" w:cs="Arial"/>
        </w:rPr>
      </w:pPr>
      <w:r w:rsidRPr="007A259A">
        <w:rPr>
          <w:rFonts w:asciiTheme="minorHAnsi" w:hAnsiTheme="minorHAnsi" w:cs="Arial"/>
        </w:rPr>
        <w:t>________________________________________________________________</w:t>
      </w:r>
    </w:p>
    <w:p w14:paraId="482417C5" w14:textId="77777777" w:rsidR="00073E4B" w:rsidRPr="007A259A" w:rsidRDefault="00073E4B" w:rsidP="00370C8F">
      <w:pPr>
        <w:jc w:val="both"/>
        <w:rPr>
          <w:rFonts w:asciiTheme="minorHAnsi" w:hAnsiTheme="minorHAnsi" w:cs="Arial"/>
        </w:rPr>
      </w:pPr>
    </w:p>
    <w:p w14:paraId="2BB0B743" w14:textId="77777777" w:rsidR="00073E4B" w:rsidRPr="007A259A" w:rsidRDefault="00073E4B" w:rsidP="00370C8F">
      <w:pPr>
        <w:jc w:val="both"/>
        <w:rPr>
          <w:rFonts w:asciiTheme="minorHAnsi" w:hAnsiTheme="minorHAnsi" w:cs="Arial"/>
        </w:rPr>
      </w:pPr>
      <w:r w:rsidRPr="007A259A">
        <w:rPr>
          <w:rFonts w:asciiTheme="minorHAnsi" w:hAnsiTheme="minorHAnsi" w:cs="Arial"/>
        </w:rPr>
        <w:t>Signed: _______________________________ Date: _____________________</w:t>
      </w:r>
    </w:p>
    <w:p w14:paraId="35733EE3" w14:textId="77777777" w:rsidR="00073E4B" w:rsidRPr="007A259A" w:rsidRDefault="00073E4B" w:rsidP="00370C8F">
      <w:pPr>
        <w:jc w:val="both"/>
        <w:rPr>
          <w:rFonts w:asciiTheme="minorHAnsi" w:hAnsiTheme="minorHAnsi" w:cs="Arial"/>
        </w:rPr>
      </w:pPr>
    </w:p>
    <w:p w14:paraId="21405120" w14:textId="4C4E4172" w:rsidR="00335145" w:rsidRPr="007A259A" w:rsidRDefault="00073E4B" w:rsidP="00370C8F">
      <w:pPr>
        <w:jc w:val="both"/>
        <w:rPr>
          <w:rFonts w:asciiTheme="minorHAnsi" w:hAnsiTheme="minorHAnsi" w:cs="Arial"/>
        </w:rPr>
      </w:pPr>
      <w:proofErr w:type="gramStart"/>
      <w:r w:rsidRPr="007A259A">
        <w:rPr>
          <w:rFonts w:asciiTheme="minorHAnsi" w:hAnsiTheme="minorHAnsi" w:cs="Arial"/>
        </w:rPr>
        <w:t>Adopted by the Bracken County Public Library Board of Trustees this 11th day of June, 2012.</w:t>
      </w:r>
      <w:proofErr w:type="gramEnd"/>
      <w:r w:rsidRPr="007A259A">
        <w:rPr>
          <w:rFonts w:asciiTheme="minorHAnsi" w:hAnsiTheme="minorHAnsi" w:cs="Arial"/>
        </w:rPr>
        <w:t xml:space="preserve"> </w:t>
      </w:r>
    </w:p>
    <w:p w14:paraId="4EF7C6DE" w14:textId="61E26352" w:rsidR="00335145" w:rsidRPr="007A259A" w:rsidRDefault="00335145" w:rsidP="00335145">
      <w:pPr>
        <w:jc w:val="both"/>
        <w:rPr>
          <w:rFonts w:asciiTheme="minorHAnsi" w:hAnsiTheme="minorHAnsi" w:cs="Arial"/>
          <w:b/>
        </w:rPr>
      </w:pPr>
      <w:r w:rsidRPr="007A259A">
        <w:rPr>
          <w:rFonts w:asciiTheme="minorHAnsi" w:hAnsiTheme="minorHAnsi" w:cs="Arial"/>
        </w:rPr>
        <w:br w:type="column"/>
      </w:r>
      <w:r w:rsidRPr="007A259A">
        <w:rPr>
          <w:rFonts w:asciiTheme="minorHAnsi" w:hAnsiTheme="minorHAnsi" w:cs="Arial"/>
          <w:b/>
        </w:rPr>
        <w:lastRenderedPageBreak/>
        <w:t>Board Trustee Financial Disclosure Form</w:t>
      </w:r>
    </w:p>
    <w:p w14:paraId="12951CAD" w14:textId="77777777" w:rsidR="00335145" w:rsidRPr="007A259A" w:rsidRDefault="00335145" w:rsidP="00335145">
      <w:pPr>
        <w:jc w:val="both"/>
        <w:rPr>
          <w:rFonts w:asciiTheme="minorHAnsi" w:hAnsiTheme="minorHAnsi" w:cs="Arial"/>
          <w:b/>
        </w:rPr>
      </w:pPr>
      <w:proofErr w:type="gramStart"/>
      <w:r w:rsidRPr="007A259A">
        <w:rPr>
          <w:rFonts w:asciiTheme="minorHAnsi" w:hAnsiTheme="minorHAnsi" w:cs="Arial"/>
          <w:b/>
        </w:rPr>
        <w:t>for</w:t>
      </w:r>
      <w:proofErr w:type="gramEnd"/>
      <w:r w:rsidRPr="007A259A">
        <w:rPr>
          <w:rFonts w:asciiTheme="minorHAnsi" w:hAnsiTheme="minorHAnsi" w:cs="Arial"/>
          <w:b/>
        </w:rPr>
        <w:t xml:space="preserve"> Library’s Ethics Policy Compliance</w:t>
      </w:r>
    </w:p>
    <w:p w14:paraId="7D79CD25" w14:textId="77777777" w:rsidR="00335145" w:rsidRPr="007A259A" w:rsidRDefault="00335145" w:rsidP="00335145">
      <w:pPr>
        <w:jc w:val="both"/>
        <w:rPr>
          <w:rFonts w:asciiTheme="minorHAnsi" w:hAnsiTheme="minorHAnsi" w:cs="Arial"/>
        </w:rPr>
      </w:pPr>
    </w:p>
    <w:p w14:paraId="2533B908" w14:textId="038B6B62" w:rsidR="00073E4B" w:rsidRPr="007A259A" w:rsidRDefault="00335145" w:rsidP="00335145">
      <w:pPr>
        <w:jc w:val="both"/>
        <w:rPr>
          <w:rFonts w:asciiTheme="minorHAnsi" w:hAnsiTheme="minorHAnsi" w:cs="Arial"/>
        </w:rPr>
      </w:pPr>
      <w:r w:rsidRPr="007A259A">
        <w:rPr>
          <w:rFonts w:asciiTheme="minorHAnsi" w:hAnsiTheme="minorHAnsi" w:cs="Arial"/>
        </w:rPr>
        <w:t>The following statement will be completed and signed annually by each Board member, and will be submitted to the Fiscal Court no later than January 1 of each year (or as directed per the most current form provided by the Fiscal Court).</w:t>
      </w:r>
    </w:p>
    <w:p w14:paraId="16A34394" w14:textId="77777777" w:rsidR="00335145" w:rsidRPr="007A259A" w:rsidRDefault="00335145" w:rsidP="00335145">
      <w:pPr>
        <w:jc w:val="both"/>
        <w:rPr>
          <w:rFonts w:asciiTheme="minorHAnsi" w:hAnsiTheme="minorHAnsi" w:cs="Arial"/>
        </w:rPr>
      </w:pPr>
    </w:p>
    <w:p w14:paraId="69FA14C1" w14:textId="77777777" w:rsidR="007F0420" w:rsidRPr="007A259A" w:rsidRDefault="007F0420" w:rsidP="007F0420">
      <w:pPr>
        <w:jc w:val="center"/>
        <w:rPr>
          <w:rFonts w:asciiTheme="minorHAnsi" w:hAnsiTheme="minorHAnsi"/>
        </w:rPr>
      </w:pPr>
      <w:r w:rsidRPr="007A259A">
        <w:rPr>
          <w:rFonts w:asciiTheme="minorHAnsi" w:hAnsiTheme="minorHAnsi"/>
        </w:rPr>
        <w:t>BRACKEN COUNTY ETHICS COMMISSION</w:t>
      </w:r>
    </w:p>
    <w:p w14:paraId="39FB22FB" w14:textId="77777777" w:rsidR="007F0420" w:rsidRPr="007A259A" w:rsidRDefault="007F0420" w:rsidP="007F0420">
      <w:pPr>
        <w:jc w:val="center"/>
        <w:rPr>
          <w:rFonts w:asciiTheme="minorHAnsi" w:hAnsiTheme="minorHAnsi"/>
        </w:rPr>
      </w:pPr>
    </w:p>
    <w:p w14:paraId="7279BC1D" w14:textId="77777777" w:rsidR="007F0420" w:rsidRPr="007A259A" w:rsidRDefault="007F0420" w:rsidP="007F0420">
      <w:pPr>
        <w:jc w:val="center"/>
        <w:rPr>
          <w:rFonts w:asciiTheme="minorHAnsi" w:hAnsiTheme="minorHAnsi"/>
        </w:rPr>
      </w:pPr>
      <w:r w:rsidRPr="007A259A">
        <w:rPr>
          <w:rFonts w:asciiTheme="minorHAnsi" w:hAnsiTheme="minorHAnsi"/>
        </w:rPr>
        <w:t>Financial Disclosure Statement</w:t>
      </w:r>
    </w:p>
    <w:p w14:paraId="4332A8EF" w14:textId="77777777" w:rsidR="007F0420" w:rsidRPr="007A259A" w:rsidRDefault="007F0420" w:rsidP="007F0420">
      <w:pPr>
        <w:rPr>
          <w:rFonts w:asciiTheme="minorHAnsi" w:hAnsiTheme="minorHAnsi"/>
        </w:rPr>
      </w:pPr>
    </w:p>
    <w:p w14:paraId="0987B12B" w14:textId="77777777" w:rsidR="007F0420" w:rsidRPr="007A259A" w:rsidRDefault="007F0420" w:rsidP="007F0420">
      <w:pPr>
        <w:jc w:val="center"/>
        <w:rPr>
          <w:rFonts w:asciiTheme="minorHAnsi" w:hAnsiTheme="minorHAnsi"/>
        </w:rPr>
      </w:pPr>
      <w:r w:rsidRPr="007A259A">
        <w:rPr>
          <w:rFonts w:asciiTheme="minorHAnsi" w:hAnsiTheme="minorHAnsi"/>
        </w:rPr>
        <w:t>(To be filed no later than January 31, of each year, complete through December 31 of the preceding year)</w:t>
      </w:r>
    </w:p>
    <w:p w14:paraId="35A47804" w14:textId="77777777" w:rsidR="007F0420" w:rsidRPr="007A259A" w:rsidRDefault="007F0420" w:rsidP="007F0420">
      <w:pPr>
        <w:rPr>
          <w:rFonts w:asciiTheme="minorHAnsi" w:hAnsiTheme="minorHAnsi"/>
        </w:rPr>
      </w:pPr>
    </w:p>
    <w:p w14:paraId="019D108B" w14:textId="77777777" w:rsidR="007F0420" w:rsidRPr="007A259A" w:rsidRDefault="007F0420" w:rsidP="007F0420">
      <w:pPr>
        <w:rPr>
          <w:rFonts w:asciiTheme="minorHAnsi" w:hAnsiTheme="minorHAnsi"/>
        </w:rPr>
      </w:pPr>
      <w:r w:rsidRPr="007A259A">
        <w:rPr>
          <w:rFonts w:asciiTheme="minorHAnsi" w:hAnsiTheme="minorHAnsi"/>
        </w:rPr>
        <w:t>Name: ________________________________________________________________________</w:t>
      </w:r>
    </w:p>
    <w:p w14:paraId="019044DF" w14:textId="77777777" w:rsidR="007F0420" w:rsidRPr="007A259A" w:rsidRDefault="007F0420" w:rsidP="007F0420">
      <w:pPr>
        <w:rPr>
          <w:rFonts w:asciiTheme="minorHAnsi" w:hAnsiTheme="minorHAnsi"/>
        </w:rPr>
      </w:pPr>
    </w:p>
    <w:p w14:paraId="16AEBE1C" w14:textId="77777777" w:rsidR="007F0420" w:rsidRPr="007A259A" w:rsidRDefault="007F0420" w:rsidP="007F0420">
      <w:pPr>
        <w:rPr>
          <w:rFonts w:asciiTheme="minorHAnsi" w:hAnsiTheme="minorHAnsi"/>
        </w:rPr>
      </w:pPr>
      <w:r w:rsidRPr="007A259A">
        <w:rPr>
          <w:rFonts w:asciiTheme="minorHAnsi" w:hAnsiTheme="minorHAnsi"/>
        </w:rPr>
        <w:t>Title of Public Position: ___________________________________________________________</w:t>
      </w:r>
    </w:p>
    <w:p w14:paraId="48C005C2" w14:textId="77777777" w:rsidR="007F0420" w:rsidRPr="007A259A" w:rsidRDefault="007F0420" w:rsidP="007F0420">
      <w:pPr>
        <w:rPr>
          <w:rFonts w:asciiTheme="minorHAnsi" w:hAnsiTheme="minorHAnsi"/>
        </w:rPr>
      </w:pPr>
    </w:p>
    <w:p w14:paraId="09A9BCE8" w14:textId="77777777" w:rsidR="007F0420" w:rsidRPr="007A259A" w:rsidRDefault="007F0420" w:rsidP="007F0420">
      <w:pPr>
        <w:rPr>
          <w:rFonts w:asciiTheme="minorHAnsi" w:hAnsiTheme="minorHAnsi"/>
        </w:rPr>
      </w:pPr>
      <w:r w:rsidRPr="007A259A">
        <w:rPr>
          <w:rFonts w:asciiTheme="minorHAnsi" w:hAnsiTheme="minorHAnsi"/>
        </w:rPr>
        <w:t>Home Address: _________________________________________________________________</w:t>
      </w:r>
    </w:p>
    <w:p w14:paraId="4FC0CEC5" w14:textId="77777777" w:rsidR="007F0420" w:rsidRPr="007A259A" w:rsidRDefault="007F0420" w:rsidP="007F0420">
      <w:pPr>
        <w:rPr>
          <w:rFonts w:asciiTheme="minorHAnsi" w:hAnsiTheme="minorHAnsi"/>
        </w:rPr>
      </w:pPr>
    </w:p>
    <w:p w14:paraId="32C94823" w14:textId="77777777" w:rsidR="007F0420" w:rsidRPr="007A259A" w:rsidRDefault="007F0420" w:rsidP="007F0420">
      <w:pPr>
        <w:rPr>
          <w:rFonts w:asciiTheme="minorHAnsi" w:hAnsiTheme="minorHAnsi"/>
        </w:rPr>
      </w:pPr>
      <w:r w:rsidRPr="007A259A">
        <w:rPr>
          <w:rFonts w:asciiTheme="minorHAnsi" w:hAnsiTheme="minorHAnsi"/>
        </w:rPr>
        <w:t>Business Address: _______________________________________________________________</w:t>
      </w:r>
    </w:p>
    <w:p w14:paraId="6EE1481E" w14:textId="77777777" w:rsidR="007F0420" w:rsidRPr="007A259A" w:rsidRDefault="007F0420" w:rsidP="007F0420">
      <w:pPr>
        <w:rPr>
          <w:rFonts w:asciiTheme="minorHAnsi" w:hAnsiTheme="minorHAnsi"/>
        </w:rPr>
      </w:pPr>
    </w:p>
    <w:p w14:paraId="5398AC32" w14:textId="77777777" w:rsidR="007F0420" w:rsidRPr="007A259A" w:rsidRDefault="007F0420" w:rsidP="007F0420">
      <w:pPr>
        <w:rPr>
          <w:rFonts w:asciiTheme="minorHAnsi" w:hAnsiTheme="minorHAnsi"/>
        </w:rPr>
      </w:pPr>
      <w:r w:rsidRPr="007A259A">
        <w:rPr>
          <w:rFonts w:asciiTheme="minorHAnsi" w:hAnsiTheme="minorHAnsi"/>
        </w:rPr>
        <w:t xml:space="preserve">Telephone Number: ________________________(home) ______________________(business) </w:t>
      </w:r>
    </w:p>
    <w:p w14:paraId="2312D966" w14:textId="77777777" w:rsidR="007F0420" w:rsidRPr="007A259A" w:rsidRDefault="007F0420" w:rsidP="007F0420">
      <w:pPr>
        <w:rPr>
          <w:rFonts w:asciiTheme="minorHAnsi" w:hAnsiTheme="minorHAnsi"/>
        </w:rPr>
      </w:pPr>
    </w:p>
    <w:p w14:paraId="252AF2BA" w14:textId="77777777" w:rsidR="007F0420" w:rsidRPr="007A259A" w:rsidRDefault="007F0420" w:rsidP="007F0420">
      <w:pPr>
        <w:rPr>
          <w:rFonts w:asciiTheme="minorHAnsi" w:hAnsiTheme="minorHAnsi"/>
        </w:rPr>
      </w:pPr>
      <w:r w:rsidRPr="007A259A">
        <w:rPr>
          <w:rFonts w:asciiTheme="minorHAnsi" w:hAnsiTheme="minorHAnsi"/>
        </w:rPr>
        <w:t>Name of Spouse: _____________________________ Occupation: ________________________</w:t>
      </w:r>
    </w:p>
    <w:p w14:paraId="7BAE86C9" w14:textId="77777777" w:rsidR="007F0420" w:rsidRPr="007A259A" w:rsidRDefault="007F0420" w:rsidP="007F0420">
      <w:pPr>
        <w:rPr>
          <w:rFonts w:asciiTheme="minorHAnsi" w:hAnsiTheme="minorHAnsi"/>
        </w:rPr>
      </w:pPr>
    </w:p>
    <w:p w14:paraId="7175B637" w14:textId="77777777" w:rsidR="007F0420" w:rsidRPr="007A259A" w:rsidRDefault="007F0420" w:rsidP="007F0420">
      <w:pPr>
        <w:rPr>
          <w:rFonts w:asciiTheme="minorHAnsi" w:hAnsiTheme="minorHAnsi"/>
        </w:rPr>
      </w:pPr>
      <w:r w:rsidRPr="007A259A">
        <w:rPr>
          <w:rFonts w:asciiTheme="minorHAnsi" w:hAnsiTheme="minorHAnsi"/>
        </w:rPr>
        <w:t xml:space="preserve">List positions held by filer, the filer's spouse, of filer's </w:t>
      </w:r>
      <w:proofErr w:type="spellStart"/>
      <w:r w:rsidRPr="007A259A">
        <w:rPr>
          <w:rFonts w:asciiTheme="minorHAnsi" w:hAnsiTheme="minorHAnsi"/>
        </w:rPr>
        <w:t>unemancipated</w:t>
      </w:r>
      <w:proofErr w:type="spellEnd"/>
      <w:r w:rsidRPr="007A259A">
        <w:rPr>
          <w:rFonts w:asciiTheme="minorHAnsi" w:hAnsiTheme="minorHAnsi"/>
        </w:rPr>
        <w:t xml:space="preserve"> children in any business organization or non profit entity from which the filer or the filer's spouse or </w:t>
      </w:r>
      <w:proofErr w:type="spellStart"/>
      <w:r w:rsidRPr="007A259A">
        <w:rPr>
          <w:rFonts w:asciiTheme="minorHAnsi" w:hAnsiTheme="minorHAnsi"/>
        </w:rPr>
        <w:t>unemancipated</w:t>
      </w:r>
      <w:proofErr w:type="spellEnd"/>
      <w:r w:rsidRPr="007A259A">
        <w:rPr>
          <w:rFonts w:asciiTheme="minorHAnsi" w:hAnsiTheme="minorHAnsi"/>
        </w:rPr>
        <w:t xml:space="preserve"> children received compensation in excess of $5,000.00 during the preceding calendar year, and the name, address, and telephone number of the business organization or nonprofit entity .</w:t>
      </w:r>
    </w:p>
    <w:p w14:paraId="4BDC5D15" w14:textId="77777777" w:rsidR="007F0420" w:rsidRPr="007A259A" w:rsidRDefault="007F0420" w:rsidP="007F0420">
      <w:pPr>
        <w:rPr>
          <w:rFonts w:asciiTheme="minorHAnsi" w:hAnsiTheme="minorHAnsi"/>
        </w:rPr>
      </w:pPr>
    </w:p>
    <w:p w14:paraId="5FEBC744"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73487755"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3E16ECD8"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1088E2C7"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6E70AAA1" w14:textId="77777777" w:rsidR="007F0420" w:rsidRPr="007A259A" w:rsidRDefault="007F0420" w:rsidP="007F0420">
      <w:pPr>
        <w:rPr>
          <w:rFonts w:asciiTheme="minorHAnsi" w:hAnsiTheme="minorHAnsi"/>
        </w:rPr>
      </w:pPr>
    </w:p>
    <w:p w14:paraId="734EE77C" w14:textId="77777777" w:rsidR="007F0420" w:rsidRPr="007A259A" w:rsidRDefault="007F0420" w:rsidP="007F0420">
      <w:pPr>
        <w:rPr>
          <w:rFonts w:asciiTheme="minorHAnsi" w:hAnsiTheme="minorHAnsi"/>
        </w:rPr>
      </w:pPr>
      <w:r w:rsidRPr="007A259A">
        <w:rPr>
          <w:rFonts w:asciiTheme="minorHAnsi" w:hAnsiTheme="minorHAnsi"/>
        </w:rPr>
        <w:t xml:space="preserve">List the name, address, and telephone number of each source of income from both the filer, the filer's spouse or filer's </w:t>
      </w:r>
      <w:proofErr w:type="spellStart"/>
      <w:r w:rsidRPr="007A259A">
        <w:rPr>
          <w:rFonts w:asciiTheme="minorHAnsi" w:hAnsiTheme="minorHAnsi"/>
        </w:rPr>
        <w:t>unemancipated</w:t>
      </w:r>
      <w:proofErr w:type="spellEnd"/>
      <w:r w:rsidRPr="007A259A">
        <w:rPr>
          <w:rFonts w:asciiTheme="minorHAnsi" w:hAnsiTheme="minorHAnsi"/>
        </w:rPr>
        <w:t xml:space="preserve"> children which exceeded $5,000.00 during the preceding year, provided that nothing herein shall require disclosure of income received for services provided to individual clients if such income is aggregately reported under the immediately preceding section:</w:t>
      </w:r>
    </w:p>
    <w:p w14:paraId="351369C6" w14:textId="77777777" w:rsidR="007F0420" w:rsidRPr="007A259A" w:rsidRDefault="007F0420" w:rsidP="007F0420">
      <w:pPr>
        <w:rPr>
          <w:rFonts w:asciiTheme="minorHAnsi" w:hAnsiTheme="minorHAnsi"/>
        </w:rPr>
      </w:pPr>
    </w:p>
    <w:p w14:paraId="44CD8FCB"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1D1247CC"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615929E9"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34A9B074"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52881813" w14:textId="77777777" w:rsidR="007F0420" w:rsidRPr="007A259A" w:rsidRDefault="007F0420" w:rsidP="007F0420">
      <w:pPr>
        <w:rPr>
          <w:rFonts w:asciiTheme="minorHAnsi" w:hAnsiTheme="minorHAnsi"/>
        </w:rPr>
      </w:pPr>
    </w:p>
    <w:p w14:paraId="6043A310" w14:textId="3F2A3D8D" w:rsidR="007F0420" w:rsidRPr="007A259A" w:rsidRDefault="007F0420" w:rsidP="007F0420">
      <w:pPr>
        <w:rPr>
          <w:rFonts w:asciiTheme="minorHAnsi" w:hAnsiTheme="minorHAnsi"/>
        </w:rPr>
      </w:pPr>
      <w:r w:rsidRPr="007A259A">
        <w:rPr>
          <w:rFonts w:asciiTheme="minorHAnsi" w:hAnsiTheme="minorHAnsi"/>
        </w:rPr>
        <w:t xml:space="preserve">List names and addresses and telephone numbers of each business organization in which the filer or the filer's spouse or </w:t>
      </w:r>
      <w:proofErr w:type="spellStart"/>
      <w:r w:rsidRPr="007A259A">
        <w:rPr>
          <w:rFonts w:asciiTheme="minorHAnsi" w:hAnsiTheme="minorHAnsi"/>
        </w:rPr>
        <w:t>unemancipated</w:t>
      </w:r>
      <w:proofErr w:type="spellEnd"/>
      <w:r w:rsidRPr="007A259A">
        <w:rPr>
          <w:rFonts w:asciiTheme="minorHAnsi" w:hAnsiTheme="minorHAnsi"/>
        </w:rPr>
        <w:t xml:space="preserve"> children had an interest of $5,000.00 at fair marker value or five percent (5%) ownership interest or more during the preceding calendar year; and</w:t>
      </w:r>
    </w:p>
    <w:p w14:paraId="1DD38E08" w14:textId="77777777" w:rsidR="007F0420" w:rsidRPr="007A259A" w:rsidRDefault="007F0420" w:rsidP="007F0420">
      <w:pPr>
        <w:rPr>
          <w:rFonts w:asciiTheme="minorHAnsi" w:hAnsiTheme="minorHAnsi"/>
        </w:rPr>
      </w:pPr>
    </w:p>
    <w:p w14:paraId="57FC8DFD"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0EE00EE3"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44A7C420"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731BD929"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0E66FC6C" w14:textId="77777777" w:rsidR="007F0420" w:rsidRPr="007A259A" w:rsidRDefault="007F0420" w:rsidP="007F0420">
      <w:pPr>
        <w:rPr>
          <w:rFonts w:asciiTheme="minorHAnsi" w:hAnsiTheme="minorHAnsi"/>
        </w:rPr>
      </w:pPr>
    </w:p>
    <w:p w14:paraId="1FEE7EE6" w14:textId="77777777" w:rsidR="007F0420" w:rsidRPr="007A259A" w:rsidRDefault="007F0420" w:rsidP="007F0420">
      <w:pPr>
        <w:rPr>
          <w:rFonts w:asciiTheme="minorHAnsi" w:hAnsiTheme="minorHAnsi"/>
        </w:rPr>
      </w:pPr>
      <w:r w:rsidRPr="007A259A">
        <w:rPr>
          <w:rFonts w:asciiTheme="minorHAnsi" w:hAnsiTheme="minorHAnsi"/>
        </w:rPr>
        <w:t xml:space="preserve">List the location and type (commercial, residential, agricultural) of all real property within the county, other than the filer's primary residence, in which the filer or a spouse or </w:t>
      </w:r>
      <w:proofErr w:type="spellStart"/>
      <w:r w:rsidRPr="007A259A">
        <w:rPr>
          <w:rFonts w:asciiTheme="minorHAnsi" w:hAnsiTheme="minorHAnsi"/>
        </w:rPr>
        <w:t>unemancipated</w:t>
      </w:r>
      <w:proofErr w:type="spellEnd"/>
      <w:r w:rsidRPr="007A259A">
        <w:rPr>
          <w:rFonts w:asciiTheme="minorHAnsi" w:hAnsiTheme="minorHAnsi"/>
        </w:rPr>
        <w:t xml:space="preserve"> children had an interest of $5,000.00 or more during the preceding</w:t>
      </w:r>
    </w:p>
    <w:p w14:paraId="1B86F1DB" w14:textId="77777777" w:rsidR="007F0420" w:rsidRPr="007A259A" w:rsidRDefault="007F0420" w:rsidP="007F0420">
      <w:pPr>
        <w:rPr>
          <w:rFonts w:asciiTheme="minorHAnsi" w:hAnsiTheme="minorHAnsi"/>
        </w:rPr>
      </w:pPr>
      <w:proofErr w:type="gramStart"/>
      <w:r w:rsidRPr="007A259A">
        <w:rPr>
          <w:rFonts w:asciiTheme="minorHAnsi" w:hAnsiTheme="minorHAnsi"/>
        </w:rPr>
        <w:t>calendar</w:t>
      </w:r>
      <w:proofErr w:type="gramEnd"/>
      <w:r w:rsidRPr="007A259A">
        <w:rPr>
          <w:rFonts w:asciiTheme="minorHAnsi" w:hAnsiTheme="minorHAnsi"/>
        </w:rPr>
        <w:t xml:space="preserve"> year:</w:t>
      </w:r>
    </w:p>
    <w:p w14:paraId="22F93028" w14:textId="77777777" w:rsidR="007F0420" w:rsidRPr="007A259A" w:rsidRDefault="007F0420" w:rsidP="007F0420">
      <w:pPr>
        <w:rPr>
          <w:rFonts w:asciiTheme="minorHAnsi" w:hAnsiTheme="minorHAnsi"/>
        </w:rPr>
      </w:pPr>
    </w:p>
    <w:p w14:paraId="4CB940F4"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79FDA2FC"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12628F4B"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6A1FD988" w14:textId="77777777" w:rsidR="007F0420" w:rsidRPr="007A259A" w:rsidRDefault="007F0420" w:rsidP="007F0420">
      <w:pPr>
        <w:spacing w:line="360" w:lineRule="auto"/>
        <w:jc w:val="center"/>
        <w:rPr>
          <w:rFonts w:asciiTheme="minorHAnsi" w:hAnsiTheme="minorHAnsi"/>
        </w:rPr>
      </w:pPr>
      <w:r w:rsidRPr="007A259A">
        <w:rPr>
          <w:rFonts w:asciiTheme="minorHAnsi" w:hAnsiTheme="minorHAnsi"/>
        </w:rPr>
        <w:t>______________________________________________________</w:t>
      </w:r>
    </w:p>
    <w:p w14:paraId="62E91377" w14:textId="77777777" w:rsidR="007F0420" w:rsidRPr="007A259A" w:rsidRDefault="007F0420" w:rsidP="007F0420">
      <w:pPr>
        <w:rPr>
          <w:rFonts w:asciiTheme="minorHAnsi" w:hAnsiTheme="minorHAnsi"/>
        </w:rPr>
      </w:pPr>
    </w:p>
    <w:p w14:paraId="229CAD00" w14:textId="77777777" w:rsidR="007F0420" w:rsidRPr="007A259A" w:rsidRDefault="007F0420" w:rsidP="007F0420">
      <w:pPr>
        <w:rPr>
          <w:rFonts w:asciiTheme="minorHAnsi" w:hAnsiTheme="minorHAnsi"/>
        </w:rPr>
      </w:pPr>
      <w:r w:rsidRPr="007A259A">
        <w:rPr>
          <w:rFonts w:asciiTheme="minorHAnsi" w:hAnsiTheme="minorHAnsi"/>
        </w:rPr>
        <w:t>Signature: _______________________________ Date: _______________________________</w:t>
      </w:r>
    </w:p>
    <w:p w14:paraId="6FA59AA2" w14:textId="77777777" w:rsidR="007F0420" w:rsidRPr="007A259A" w:rsidRDefault="007F0420" w:rsidP="007F0420">
      <w:pPr>
        <w:rPr>
          <w:rFonts w:asciiTheme="minorHAnsi" w:hAnsiTheme="minorHAnsi"/>
        </w:rPr>
      </w:pPr>
    </w:p>
    <w:p w14:paraId="1064485B" w14:textId="77777777" w:rsidR="00335145" w:rsidRPr="007A259A" w:rsidRDefault="00335145" w:rsidP="00335145">
      <w:pPr>
        <w:jc w:val="both"/>
        <w:rPr>
          <w:rFonts w:asciiTheme="minorHAnsi" w:hAnsiTheme="minorHAnsi" w:cs="Arial"/>
        </w:rPr>
      </w:pPr>
    </w:p>
    <w:sectPr w:rsidR="00335145" w:rsidRPr="007A259A" w:rsidSect="00421FC0">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CD2D6" w14:textId="77777777" w:rsidR="00B0790F" w:rsidRDefault="00B0790F" w:rsidP="00C22987">
      <w:r>
        <w:separator/>
      </w:r>
    </w:p>
  </w:endnote>
  <w:endnote w:type="continuationSeparator" w:id="0">
    <w:p w14:paraId="59E3D071" w14:textId="77777777" w:rsidR="00B0790F" w:rsidRDefault="00B0790F" w:rsidP="00C2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M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EB68" w14:textId="50B1A63C" w:rsidR="00335145" w:rsidRPr="00073E4B" w:rsidRDefault="00335145">
    <w:pPr>
      <w:pStyle w:val="Footer"/>
      <w:rPr>
        <w:rFonts w:ascii="Arial" w:hAnsi="Arial" w:cs="Arial"/>
      </w:rPr>
    </w:pPr>
    <w:r w:rsidRPr="00073E4B">
      <w:rPr>
        <w:rFonts w:ascii="Arial" w:hAnsi="Arial" w:cs="Arial"/>
      </w:rPr>
      <w:t xml:space="preserve">Adopted: </w:t>
    </w:r>
    <w:r w:rsidRPr="00073E4B">
      <w:rPr>
        <w:rFonts w:ascii="Arial" w:hAnsi="Arial" w:cs="Arial"/>
        <w:u w:val="single"/>
      </w:rPr>
      <w:t>06/11/2012</w:t>
    </w:r>
    <w:r w:rsidRPr="00073E4B">
      <w:rPr>
        <w:rFonts w:ascii="Arial" w:hAnsi="Arial" w:cs="Arial"/>
      </w:rPr>
      <w:tab/>
      <w:t>Revised: __________</w:t>
    </w:r>
    <w:r w:rsidRPr="00073E4B">
      <w:rPr>
        <w:rFonts w:ascii="Arial" w:hAnsi="Arial" w:cs="Arial"/>
      </w:rPr>
      <w:tab/>
      <w:t xml:space="preserve">Reviewed: </w:t>
    </w:r>
    <w:r w:rsidRPr="006435F6">
      <w:rPr>
        <w:rFonts w:ascii="Arial" w:hAnsi="Arial" w:cs="Arial"/>
        <w:u w:val="single"/>
      </w:rPr>
      <w:t>01/12/2015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3FA7A" w14:textId="77777777" w:rsidR="00B0790F" w:rsidRDefault="00B0790F" w:rsidP="00C22987">
      <w:r>
        <w:separator/>
      </w:r>
    </w:p>
  </w:footnote>
  <w:footnote w:type="continuationSeparator" w:id="0">
    <w:p w14:paraId="0D329125" w14:textId="77777777" w:rsidR="00B0790F" w:rsidRDefault="00B0790F" w:rsidP="00C22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B250F" w14:textId="77777777" w:rsidR="00335145" w:rsidRPr="004B6550" w:rsidRDefault="00335145">
    <w:pPr>
      <w:pStyle w:val="Header"/>
      <w:rPr>
        <w:rFonts w:ascii="Arial" w:hAnsi="Arial" w:cs="Arial"/>
      </w:rPr>
    </w:pPr>
    <w:r w:rsidRPr="004B6550">
      <w:rPr>
        <w:rFonts w:ascii="Arial" w:hAnsi="Arial" w:cs="Arial"/>
      </w:rPr>
      <w:t>Bracken County Public Library</w:t>
    </w:r>
    <w:r w:rsidRPr="004B6550">
      <w:rPr>
        <w:rFonts w:ascii="Arial" w:hAnsi="Arial" w:cs="Arial"/>
      </w:rPr>
      <w:tab/>
    </w:r>
    <w:r w:rsidRPr="004B6550">
      <w:rPr>
        <w:rFonts w:ascii="Arial" w:hAnsi="Arial" w:cs="Arial"/>
      </w:rPr>
      <w:tab/>
    </w:r>
    <w:r>
      <w:rPr>
        <w:rFonts w:ascii="Arial" w:hAnsi="Arial" w:cs="Arial"/>
      </w:rPr>
      <w:t>Ethics</w:t>
    </w:r>
    <w:r w:rsidRPr="004B6550">
      <w:rPr>
        <w:rFonts w:ascii="Arial" w:hAnsi="Arial" w:cs="Arial"/>
      </w:rPr>
      <w:t xml:space="preserv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bullet"/>
      <w:lvlText w:val=""/>
      <w:lvlJc w:val="left"/>
      <w:pPr>
        <w:tabs>
          <w:tab w:val="num" w:pos="1080"/>
        </w:tabs>
        <w:ind w:left="1080" w:hanging="360"/>
      </w:pPr>
      <w:rPr>
        <w:rFonts w:ascii="Symbol" w:hAnsi="Symbol"/>
      </w:rPr>
    </w:lvl>
  </w:abstractNum>
  <w:abstractNum w:abstractNumId="1">
    <w:nsid w:val="00000002"/>
    <w:multiLevelType w:val="singleLevel"/>
    <w:tmpl w:val="00000002"/>
    <w:name w:val="WW8Num4"/>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7"/>
    <w:lvl w:ilvl="0">
      <w:start w:val="1"/>
      <w:numFmt w:val="bullet"/>
      <w:lvlText w:val=""/>
      <w:lvlJc w:val="left"/>
      <w:pPr>
        <w:tabs>
          <w:tab w:val="num" w:pos="1110"/>
        </w:tabs>
        <w:ind w:left="111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72343F"/>
    <w:multiLevelType w:val="hybridMultilevel"/>
    <w:tmpl w:val="51243048"/>
    <w:lvl w:ilvl="0" w:tplc="FB326E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1B20F5"/>
    <w:multiLevelType w:val="hybridMultilevel"/>
    <w:tmpl w:val="36EE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D1BFE"/>
    <w:multiLevelType w:val="hybridMultilevel"/>
    <w:tmpl w:val="2AAC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170CBD"/>
    <w:multiLevelType w:val="hybridMultilevel"/>
    <w:tmpl w:val="B47A46FE"/>
    <w:lvl w:ilvl="0" w:tplc="FB326ED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F16"/>
    <w:rsid w:val="00005ECB"/>
    <w:rsid w:val="00026E00"/>
    <w:rsid w:val="00073E4B"/>
    <w:rsid w:val="00093754"/>
    <w:rsid w:val="000F3C80"/>
    <w:rsid w:val="00104E9C"/>
    <w:rsid w:val="001C3CF5"/>
    <w:rsid w:val="001D0E09"/>
    <w:rsid w:val="00205484"/>
    <w:rsid w:val="0026516B"/>
    <w:rsid w:val="002A6766"/>
    <w:rsid w:val="002B2AC3"/>
    <w:rsid w:val="00335145"/>
    <w:rsid w:val="00370C8F"/>
    <w:rsid w:val="00402793"/>
    <w:rsid w:val="00421FC0"/>
    <w:rsid w:val="004B4E6F"/>
    <w:rsid w:val="004B6550"/>
    <w:rsid w:val="004C0ED4"/>
    <w:rsid w:val="004D7A79"/>
    <w:rsid w:val="004F4E21"/>
    <w:rsid w:val="005C24E9"/>
    <w:rsid w:val="006651F3"/>
    <w:rsid w:val="00670F16"/>
    <w:rsid w:val="006841D2"/>
    <w:rsid w:val="00704FEF"/>
    <w:rsid w:val="00751F93"/>
    <w:rsid w:val="00790036"/>
    <w:rsid w:val="007A259A"/>
    <w:rsid w:val="007F0420"/>
    <w:rsid w:val="00823B37"/>
    <w:rsid w:val="00840DFC"/>
    <w:rsid w:val="008E1194"/>
    <w:rsid w:val="00910FF1"/>
    <w:rsid w:val="00972404"/>
    <w:rsid w:val="00997E9F"/>
    <w:rsid w:val="009A792B"/>
    <w:rsid w:val="00A346DD"/>
    <w:rsid w:val="00AA015C"/>
    <w:rsid w:val="00AC3B21"/>
    <w:rsid w:val="00B0790F"/>
    <w:rsid w:val="00BB59BB"/>
    <w:rsid w:val="00C22987"/>
    <w:rsid w:val="00C30353"/>
    <w:rsid w:val="00C67158"/>
    <w:rsid w:val="00C70CBC"/>
    <w:rsid w:val="00C777E3"/>
    <w:rsid w:val="00D412BD"/>
    <w:rsid w:val="00D83EEB"/>
    <w:rsid w:val="00E151D7"/>
    <w:rsid w:val="00F441B2"/>
    <w:rsid w:val="00FD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304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5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3754"/>
    <w:rPr>
      <w:rFonts w:ascii="Symbol" w:hAnsi="Symbol"/>
      <w:color w:val="auto"/>
    </w:rPr>
  </w:style>
  <w:style w:type="character" w:customStyle="1" w:styleId="WW8Num3z0">
    <w:name w:val="WW8Num3z0"/>
    <w:rsid w:val="00093754"/>
    <w:rPr>
      <w:rFonts w:ascii="Symbol" w:hAnsi="Symbol"/>
    </w:rPr>
  </w:style>
  <w:style w:type="character" w:customStyle="1" w:styleId="WW8Num3z1">
    <w:name w:val="WW8Num3z1"/>
    <w:rsid w:val="00093754"/>
    <w:rPr>
      <w:rFonts w:ascii="Courier New" w:hAnsi="Courier New" w:cs="Courier New"/>
    </w:rPr>
  </w:style>
  <w:style w:type="character" w:customStyle="1" w:styleId="WW8Num3z2">
    <w:name w:val="WW8Num3z2"/>
    <w:rsid w:val="00093754"/>
    <w:rPr>
      <w:rFonts w:ascii="Wingdings" w:hAnsi="Wingdings"/>
    </w:rPr>
  </w:style>
  <w:style w:type="character" w:customStyle="1" w:styleId="WW8Num4z0">
    <w:name w:val="WW8Num4z0"/>
    <w:rsid w:val="00093754"/>
    <w:rPr>
      <w:rFonts w:ascii="Symbol" w:hAnsi="Symbol"/>
    </w:rPr>
  </w:style>
  <w:style w:type="character" w:customStyle="1" w:styleId="WW8Num4z1">
    <w:name w:val="WW8Num4z1"/>
    <w:rsid w:val="00093754"/>
    <w:rPr>
      <w:rFonts w:ascii="Courier New" w:hAnsi="Courier New" w:cs="Courier New"/>
    </w:rPr>
  </w:style>
  <w:style w:type="character" w:customStyle="1" w:styleId="WW8Num4z2">
    <w:name w:val="WW8Num4z2"/>
    <w:rsid w:val="00093754"/>
    <w:rPr>
      <w:rFonts w:ascii="Wingdings" w:hAnsi="Wingdings"/>
    </w:rPr>
  </w:style>
  <w:style w:type="character" w:customStyle="1" w:styleId="WW8Num5z0">
    <w:name w:val="WW8Num5z0"/>
    <w:rsid w:val="00093754"/>
    <w:rPr>
      <w:rFonts w:ascii="Symbol" w:hAnsi="Symbol"/>
    </w:rPr>
  </w:style>
  <w:style w:type="character" w:customStyle="1" w:styleId="WW8Num5z1">
    <w:name w:val="WW8Num5z1"/>
    <w:rsid w:val="00093754"/>
    <w:rPr>
      <w:rFonts w:ascii="Courier New" w:hAnsi="Courier New" w:cs="Courier New"/>
    </w:rPr>
  </w:style>
  <w:style w:type="character" w:customStyle="1" w:styleId="WW8Num5z2">
    <w:name w:val="WW8Num5z2"/>
    <w:rsid w:val="00093754"/>
    <w:rPr>
      <w:rFonts w:ascii="Wingdings" w:hAnsi="Wingdings"/>
    </w:rPr>
  </w:style>
  <w:style w:type="character" w:customStyle="1" w:styleId="WW8Num6z0">
    <w:name w:val="WW8Num6z0"/>
    <w:rsid w:val="00093754"/>
    <w:rPr>
      <w:rFonts w:ascii="Symbol" w:hAnsi="Symbol"/>
    </w:rPr>
  </w:style>
  <w:style w:type="character" w:customStyle="1" w:styleId="WW8Num6z1">
    <w:name w:val="WW8Num6z1"/>
    <w:rsid w:val="00093754"/>
    <w:rPr>
      <w:rFonts w:ascii="Courier New" w:hAnsi="Courier New" w:cs="Courier New"/>
    </w:rPr>
  </w:style>
  <w:style w:type="character" w:customStyle="1" w:styleId="WW8Num6z2">
    <w:name w:val="WW8Num6z2"/>
    <w:rsid w:val="00093754"/>
    <w:rPr>
      <w:rFonts w:ascii="Wingdings" w:hAnsi="Wingdings"/>
    </w:rPr>
  </w:style>
  <w:style w:type="character" w:customStyle="1" w:styleId="WW8Num7z0">
    <w:name w:val="WW8Num7z0"/>
    <w:rsid w:val="00093754"/>
    <w:rPr>
      <w:rFonts w:ascii="Symbol" w:hAnsi="Symbol"/>
    </w:rPr>
  </w:style>
  <w:style w:type="character" w:customStyle="1" w:styleId="WW8Num7z1">
    <w:name w:val="WW8Num7z1"/>
    <w:rsid w:val="00093754"/>
    <w:rPr>
      <w:rFonts w:ascii="Courier New" w:hAnsi="Courier New" w:cs="Courier New"/>
    </w:rPr>
  </w:style>
  <w:style w:type="character" w:customStyle="1" w:styleId="WW8Num7z2">
    <w:name w:val="WW8Num7z2"/>
    <w:rsid w:val="00093754"/>
    <w:rPr>
      <w:rFonts w:ascii="Wingdings" w:hAnsi="Wingdings"/>
    </w:rPr>
  </w:style>
  <w:style w:type="character" w:customStyle="1" w:styleId="WW-DefaultParagraphFont">
    <w:name w:val="WW-Default Paragraph Font"/>
    <w:rsid w:val="00093754"/>
  </w:style>
  <w:style w:type="character" w:styleId="Hyperlink">
    <w:name w:val="Hyperlink"/>
    <w:rsid w:val="00093754"/>
    <w:rPr>
      <w:rFonts w:ascii="Trebuchet MS" w:hAnsi="Trebuchet MS"/>
      <w:b/>
      <w:bCs/>
      <w:color w:val="0000FF"/>
      <w:u w:val="single"/>
    </w:rPr>
  </w:style>
  <w:style w:type="character" w:customStyle="1" w:styleId="Bullets">
    <w:name w:val="Bullets"/>
    <w:rsid w:val="00093754"/>
    <w:rPr>
      <w:rFonts w:ascii="OpenSymbol" w:eastAsia="OpenSymbol" w:hAnsi="OpenSymbol" w:cs="OpenSymbol"/>
    </w:rPr>
  </w:style>
  <w:style w:type="character" w:styleId="CommentReference">
    <w:name w:val="annotation reference"/>
    <w:rsid w:val="00093754"/>
    <w:rPr>
      <w:sz w:val="16"/>
      <w:szCs w:val="16"/>
    </w:rPr>
  </w:style>
  <w:style w:type="paragraph" w:customStyle="1" w:styleId="Heading">
    <w:name w:val="Heading"/>
    <w:basedOn w:val="Normal"/>
    <w:next w:val="BodyText"/>
    <w:rsid w:val="00093754"/>
    <w:pPr>
      <w:keepNext/>
      <w:spacing w:before="240" w:after="120"/>
    </w:pPr>
    <w:rPr>
      <w:rFonts w:ascii="Arial" w:eastAsia="Microsoft YaHei" w:hAnsi="Arial" w:cs="Mangal"/>
      <w:sz w:val="28"/>
      <w:szCs w:val="28"/>
    </w:rPr>
  </w:style>
  <w:style w:type="paragraph" w:styleId="BodyText">
    <w:name w:val="Body Text"/>
    <w:basedOn w:val="Normal"/>
    <w:rsid w:val="00093754"/>
    <w:pPr>
      <w:spacing w:after="120"/>
    </w:pPr>
  </w:style>
  <w:style w:type="paragraph" w:styleId="List">
    <w:name w:val="List"/>
    <w:basedOn w:val="BodyText"/>
    <w:rsid w:val="00093754"/>
    <w:rPr>
      <w:rFonts w:cs="Mangal"/>
    </w:rPr>
  </w:style>
  <w:style w:type="paragraph" w:styleId="Caption">
    <w:name w:val="caption"/>
    <w:basedOn w:val="Normal"/>
    <w:qFormat/>
    <w:rsid w:val="00093754"/>
    <w:pPr>
      <w:suppressLineNumbers/>
      <w:spacing w:before="120" w:after="120"/>
    </w:pPr>
    <w:rPr>
      <w:rFonts w:cs="Mangal"/>
      <w:i/>
      <w:iCs/>
    </w:rPr>
  </w:style>
  <w:style w:type="paragraph" w:customStyle="1" w:styleId="Index">
    <w:name w:val="Index"/>
    <w:basedOn w:val="Normal"/>
    <w:rsid w:val="00093754"/>
    <w:pPr>
      <w:suppressLineNumbers/>
    </w:pPr>
    <w:rPr>
      <w:rFonts w:cs="Mangal"/>
    </w:rPr>
  </w:style>
  <w:style w:type="paragraph" w:styleId="CommentText">
    <w:name w:val="annotation text"/>
    <w:basedOn w:val="Normal"/>
    <w:rsid w:val="00093754"/>
    <w:rPr>
      <w:sz w:val="20"/>
      <w:szCs w:val="20"/>
    </w:rPr>
  </w:style>
  <w:style w:type="paragraph" w:styleId="CommentSubject">
    <w:name w:val="annotation subject"/>
    <w:basedOn w:val="CommentText"/>
    <w:next w:val="CommentText"/>
    <w:rsid w:val="00093754"/>
    <w:rPr>
      <w:b/>
      <w:bCs/>
    </w:rPr>
  </w:style>
  <w:style w:type="paragraph" w:styleId="BalloonText">
    <w:name w:val="Balloon Text"/>
    <w:basedOn w:val="Normal"/>
    <w:rsid w:val="00093754"/>
    <w:rPr>
      <w:rFonts w:ascii="Tahoma" w:hAnsi="Tahoma" w:cs="Tahoma"/>
      <w:sz w:val="16"/>
      <w:szCs w:val="16"/>
    </w:rPr>
  </w:style>
  <w:style w:type="paragraph" w:styleId="Revision">
    <w:name w:val="Revision"/>
    <w:hidden/>
    <w:uiPriority w:val="99"/>
    <w:semiHidden/>
    <w:rsid w:val="001C3CF5"/>
    <w:rPr>
      <w:sz w:val="24"/>
      <w:szCs w:val="24"/>
      <w:lang w:eastAsia="ar-SA"/>
    </w:rPr>
  </w:style>
  <w:style w:type="paragraph" w:styleId="Header">
    <w:name w:val="header"/>
    <w:basedOn w:val="Normal"/>
    <w:link w:val="HeaderChar"/>
    <w:uiPriority w:val="99"/>
    <w:unhideWhenUsed/>
    <w:rsid w:val="00C22987"/>
    <w:pPr>
      <w:tabs>
        <w:tab w:val="center" w:pos="4320"/>
        <w:tab w:val="right" w:pos="8640"/>
      </w:tabs>
    </w:pPr>
  </w:style>
  <w:style w:type="character" w:customStyle="1" w:styleId="HeaderChar">
    <w:name w:val="Header Char"/>
    <w:basedOn w:val="DefaultParagraphFont"/>
    <w:link w:val="Header"/>
    <w:uiPriority w:val="99"/>
    <w:rsid w:val="00C22987"/>
    <w:rPr>
      <w:sz w:val="24"/>
      <w:szCs w:val="24"/>
      <w:lang w:eastAsia="ar-SA"/>
    </w:rPr>
  </w:style>
  <w:style w:type="paragraph" w:styleId="Footer">
    <w:name w:val="footer"/>
    <w:basedOn w:val="Normal"/>
    <w:link w:val="FooterChar"/>
    <w:uiPriority w:val="99"/>
    <w:unhideWhenUsed/>
    <w:rsid w:val="00C22987"/>
    <w:pPr>
      <w:tabs>
        <w:tab w:val="center" w:pos="4320"/>
        <w:tab w:val="right" w:pos="8640"/>
      </w:tabs>
    </w:pPr>
  </w:style>
  <w:style w:type="character" w:customStyle="1" w:styleId="FooterChar">
    <w:name w:val="Footer Char"/>
    <w:basedOn w:val="DefaultParagraphFont"/>
    <w:link w:val="Footer"/>
    <w:uiPriority w:val="99"/>
    <w:rsid w:val="00C22987"/>
    <w:rPr>
      <w:sz w:val="24"/>
      <w:szCs w:val="24"/>
      <w:lang w:eastAsia="ar-SA"/>
    </w:rPr>
  </w:style>
  <w:style w:type="paragraph" w:styleId="ListParagraph">
    <w:name w:val="List Paragraph"/>
    <w:basedOn w:val="Normal"/>
    <w:uiPriority w:val="34"/>
    <w:qFormat/>
    <w:rsid w:val="00073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5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3754"/>
    <w:rPr>
      <w:rFonts w:ascii="Symbol" w:hAnsi="Symbol"/>
      <w:color w:val="auto"/>
    </w:rPr>
  </w:style>
  <w:style w:type="character" w:customStyle="1" w:styleId="WW8Num3z0">
    <w:name w:val="WW8Num3z0"/>
    <w:rsid w:val="00093754"/>
    <w:rPr>
      <w:rFonts w:ascii="Symbol" w:hAnsi="Symbol"/>
    </w:rPr>
  </w:style>
  <w:style w:type="character" w:customStyle="1" w:styleId="WW8Num3z1">
    <w:name w:val="WW8Num3z1"/>
    <w:rsid w:val="00093754"/>
    <w:rPr>
      <w:rFonts w:ascii="Courier New" w:hAnsi="Courier New" w:cs="Courier New"/>
    </w:rPr>
  </w:style>
  <w:style w:type="character" w:customStyle="1" w:styleId="WW8Num3z2">
    <w:name w:val="WW8Num3z2"/>
    <w:rsid w:val="00093754"/>
    <w:rPr>
      <w:rFonts w:ascii="Wingdings" w:hAnsi="Wingdings"/>
    </w:rPr>
  </w:style>
  <w:style w:type="character" w:customStyle="1" w:styleId="WW8Num4z0">
    <w:name w:val="WW8Num4z0"/>
    <w:rsid w:val="00093754"/>
    <w:rPr>
      <w:rFonts w:ascii="Symbol" w:hAnsi="Symbol"/>
    </w:rPr>
  </w:style>
  <w:style w:type="character" w:customStyle="1" w:styleId="WW8Num4z1">
    <w:name w:val="WW8Num4z1"/>
    <w:rsid w:val="00093754"/>
    <w:rPr>
      <w:rFonts w:ascii="Courier New" w:hAnsi="Courier New" w:cs="Courier New"/>
    </w:rPr>
  </w:style>
  <w:style w:type="character" w:customStyle="1" w:styleId="WW8Num4z2">
    <w:name w:val="WW8Num4z2"/>
    <w:rsid w:val="00093754"/>
    <w:rPr>
      <w:rFonts w:ascii="Wingdings" w:hAnsi="Wingdings"/>
    </w:rPr>
  </w:style>
  <w:style w:type="character" w:customStyle="1" w:styleId="WW8Num5z0">
    <w:name w:val="WW8Num5z0"/>
    <w:rsid w:val="00093754"/>
    <w:rPr>
      <w:rFonts w:ascii="Symbol" w:hAnsi="Symbol"/>
    </w:rPr>
  </w:style>
  <w:style w:type="character" w:customStyle="1" w:styleId="WW8Num5z1">
    <w:name w:val="WW8Num5z1"/>
    <w:rsid w:val="00093754"/>
    <w:rPr>
      <w:rFonts w:ascii="Courier New" w:hAnsi="Courier New" w:cs="Courier New"/>
    </w:rPr>
  </w:style>
  <w:style w:type="character" w:customStyle="1" w:styleId="WW8Num5z2">
    <w:name w:val="WW8Num5z2"/>
    <w:rsid w:val="00093754"/>
    <w:rPr>
      <w:rFonts w:ascii="Wingdings" w:hAnsi="Wingdings"/>
    </w:rPr>
  </w:style>
  <w:style w:type="character" w:customStyle="1" w:styleId="WW8Num6z0">
    <w:name w:val="WW8Num6z0"/>
    <w:rsid w:val="00093754"/>
    <w:rPr>
      <w:rFonts w:ascii="Symbol" w:hAnsi="Symbol"/>
    </w:rPr>
  </w:style>
  <w:style w:type="character" w:customStyle="1" w:styleId="WW8Num6z1">
    <w:name w:val="WW8Num6z1"/>
    <w:rsid w:val="00093754"/>
    <w:rPr>
      <w:rFonts w:ascii="Courier New" w:hAnsi="Courier New" w:cs="Courier New"/>
    </w:rPr>
  </w:style>
  <w:style w:type="character" w:customStyle="1" w:styleId="WW8Num6z2">
    <w:name w:val="WW8Num6z2"/>
    <w:rsid w:val="00093754"/>
    <w:rPr>
      <w:rFonts w:ascii="Wingdings" w:hAnsi="Wingdings"/>
    </w:rPr>
  </w:style>
  <w:style w:type="character" w:customStyle="1" w:styleId="WW8Num7z0">
    <w:name w:val="WW8Num7z0"/>
    <w:rsid w:val="00093754"/>
    <w:rPr>
      <w:rFonts w:ascii="Symbol" w:hAnsi="Symbol"/>
    </w:rPr>
  </w:style>
  <w:style w:type="character" w:customStyle="1" w:styleId="WW8Num7z1">
    <w:name w:val="WW8Num7z1"/>
    <w:rsid w:val="00093754"/>
    <w:rPr>
      <w:rFonts w:ascii="Courier New" w:hAnsi="Courier New" w:cs="Courier New"/>
    </w:rPr>
  </w:style>
  <w:style w:type="character" w:customStyle="1" w:styleId="WW8Num7z2">
    <w:name w:val="WW8Num7z2"/>
    <w:rsid w:val="00093754"/>
    <w:rPr>
      <w:rFonts w:ascii="Wingdings" w:hAnsi="Wingdings"/>
    </w:rPr>
  </w:style>
  <w:style w:type="character" w:customStyle="1" w:styleId="WW-DefaultParagraphFont">
    <w:name w:val="WW-Default Paragraph Font"/>
    <w:rsid w:val="00093754"/>
  </w:style>
  <w:style w:type="character" w:styleId="Hyperlink">
    <w:name w:val="Hyperlink"/>
    <w:rsid w:val="00093754"/>
    <w:rPr>
      <w:rFonts w:ascii="Trebuchet MS" w:hAnsi="Trebuchet MS"/>
      <w:b/>
      <w:bCs/>
      <w:color w:val="0000FF"/>
      <w:u w:val="single"/>
    </w:rPr>
  </w:style>
  <w:style w:type="character" w:customStyle="1" w:styleId="Bullets">
    <w:name w:val="Bullets"/>
    <w:rsid w:val="00093754"/>
    <w:rPr>
      <w:rFonts w:ascii="OpenSymbol" w:eastAsia="OpenSymbol" w:hAnsi="OpenSymbol" w:cs="OpenSymbol"/>
    </w:rPr>
  </w:style>
  <w:style w:type="character" w:styleId="CommentReference">
    <w:name w:val="annotation reference"/>
    <w:rsid w:val="00093754"/>
    <w:rPr>
      <w:sz w:val="16"/>
      <w:szCs w:val="16"/>
    </w:rPr>
  </w:style>
  <w:style w:type="paragraph" w:customStyle="1" w:styleId="Heading">
    <w:name w:val="Heading"/>
    <w:basedOn w:val="Normal"/>
    <w:next w:val="BodyText"/>
    <w:rsid w:val="00093754"/>
    <w:pPr>
      <w:keepNext/>
      <w:spacing w:before="240" w:after="120"/>
    </w:pPr>
    <w:rPr>
      <w:rFonts w:ascii="Arial" w:eastAsia="Microsoft YaHei" w:hAnsi="Arial" w:cs="Mangal"/>
      <w:sz w:val="28"/>
      <w:szCs w:val="28"/>
    </w:rPr>
  </w:style>
  <w:style w:type="paragraph" w:styleId="BodyText">
    <w:name w:val="Body Text"/>
    <w:basedOn w:val="Normal"/>
    <w:rsid w:val="00093754"/>
    <w:pPr>
      <w:spacing w:after="120"/>
    </w:pPr>
  </w:style>
  <w:style w:type="paragraph" w:styleId="List">
    <w:name w:val="List"/>
    <w:basedOn w:val="BodyText"/>
    <w:rsid w:val="00093754"/>
    <w:rPr>
      <w:rFonts w:cs="Mangal"/>
    </w:rPr>
  </w:style>
  <w:style w:type="paragraph" w:styleId="Caption">
    <w:name w:val="caption"/>
    <w:basedOn w:val="Normal"/>
    <w:qFormat/>
    <w:rsid w:val="00093754"/>
    <w:pPr>
      <w:suppressLineNumbers/>
      <w:spacing w:before="120" w:after="120"/>
    </w:pPr>
    <w:rPr>
      <w:rFonts w:cs="Mangal"/>
      <w:i/>
      <w:iCs/>
    </w:rPr>
  </w:style>
  <w:style w:type="paragraph" w:customStyle="1" w:styleId="Index">
    <w:name w:val="Index"/>
    <w:basedOn w:val="Normal"/>
    <w:rsid w:val="00093754"/>
    <w:pPr>
      <w:suppressLineNumbers/>
    </w:pPr>
    <w:rPr>
      <w:rFonts w:cs="Mangal"/>
    </w:rPr>
  </w:style>
  <w:style w:type="paragraph" w:styleId="CommentText">
    <w:name w:val="annotation text"/>
    <w:basedOn w:val="Normal"/>
    <w:rsid w:val="00093754"/>
    <w:rPr>
      <w:sz w:val="20"/>
      <w:szCs w:val="20"/>
    </w:rPr>
  </w:style>
  <w:style w:type="paragraph" w:styleId="CommentSubject">
    <w:name w:val="annotation subject"/>
    <w:basedOn w:val="CommentText"/>
    <w:next w:val="CommentText"/>
    <w:rsid w:val="00093754"/>
    <w:rPr>
      <w:b/>
      <w:bCs/>
    </w:rPr>
  </w:style>
  <w:style w:type="paragraph" w:styleId="BalloonText">
    <w:name w:val="Balloon Text"/>
    <w:basedOn w:val="Normal"/>
    <w:rsid w:val="00093754"/>
    <w:rPr>
      <w:rFonts w:ascii="Tahoma" w:hAnsi="Tahoma" w:cs="Tahoma"/>
      <w:sz w:val="16"/>
      <w:szCs w:val="16"/>
    </w:rPr>
  </w:style>
  <w:style w:type="paragraph" w:styleId="Revision">
    <w:name w:val="Revision"/>
    <w:hidden/>
    <w:uiPriority w:val="99"/>
    <w:semiHidden/>
    <w:rsid w:val="001C3CF5"/>
    <w:rPr>
      <w:sz w:val="24"/>
      <w:szCs w:val="24"/>
      <w:lang w:eastAsia="ar-SA"/>
    </w:rPr>
  </w:style>
  <w:style w:type="paragraph" w:styleId="Header">
    <w:name w:val="header"/>
    <w:basedOn w:val="Normal"/>
    <w:link w:val="HeaderChar"/>
    <w:uiPriority w:val="99"/>
    <w:unhideWhenUsed/>
    <w:rsid w:val="00C22987"/>
    <w:pPr>
      <w:tabs>
        <w:tab w:val="center" w:pos="4320"/>
        <w:tab w:val="right" w:pos="8640"/>
      </w:tabs>
    </w:pPr>
  </w:style>
  <w:style w:type="character" w:customStyle="1" w:styleId="HeaderChar">
    <w:name w:val="Header Char"/>
    <w:basedOn w:val="DefaultParagraphFont"/>
    <w:link w:val="Header"/>
    <w:uiPriority w:val="99"/>
    <w:rsid w:val="00C22987"/>
    <w:rPr>
      <w:sz w:val="24"/>
      <w:szCs w:val="24"/>
      <w:lang w:eastAsia="ar-SA"/>
    </w:rPr>
  </w:style>
  <w:style w:type="paragraph" w:styleId="Footer">
    <w:name w:val="footer"/>
    <w:basedOn w:val="Normal"/>
    <w:link w:val="FooterChar"/>
    <w:uiPriority w:val="99"/>
    <w:unhideWhenUsed/>
    <w:rsid w:val="00C22987"/>
    <w:pPr>
      <w:tabs>
        <w:tab w:val="center" w:pos="4320"/>
        <w:tab w:val="right" w:pos="8640"/>
      </w:tabs>
    </w:pPr>
  </w:style>
  <w:style w:type="character" w:customStyle="1" w:styleId="FooterChar">
    <w:name w:val="Footer Char"/>
    <w:basedOn w:val="DefaultParagraphFont"/>
    <w:link w:val="Footer"/>
    <w:uiPriority w:val="99"/>
    <w:rsid w:val="00C22987"/>
    <w:rPr>
      <w:sz w:val="24"/>
      <w:szCs w:val="24"/>
      <w:lang w:eastAsia="ar-SA"/>
    </w:rPr>
  </w:style>
  <w:style w:type="paragraph" w:styleId="ListParagraph">
    <w:name w:val="List Paragraph"/>
    <w:basedOn w:val="Normal"/>
    <w:uiPriority w:val="34"/>
    <w:qFormat/>
    <w:rsid w:val="00073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ED7433D339941BBF832B4DE95437B" ma:contentTypeVersion="2" ma:contentTypeDescription="Create a new document." ma:contentTypeScope="" ma:versionID="16b3853bc7c1798f5590f6de76fd7234">
  <xsd:schema xmlns:xsd="http://www.w3.org/2001/XMLSchema" xmlns:p="http://schemas.microsoft.com/office/2006/metadata/properties" xmlns:ns1="http://schemas.microsoft.com/sharepoint/v3" targetNamespace="http://schemas.microsoft.com/office/2006/metadata/properties" ma:root="true" ma:fieldsID="947c0829ca1be1cb7c03ca1c16353c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8AD05-A28B-477C-A6EC-30F7335B25B3}">
  <ds:schemaRefs>
    <ds:schemaRef ds:uri="http://schemas.microsoft.com/sharepoint/v3/contenttype/forms"/>
  </ds:schemaRefs>
</ds:datastoreItem>
</file>

<file path=customXml/itemProps2.xml><?xml version="1.0" encoding="utf-8"?>
<ds:datastoreItem xmlns:ds="http://schemas.openxmlformats.org/officeDocument/2006/customXml" ds:itemID="{E38EF74E-209D-4D39-AC3F-A9A12E6929D2}">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B257032-6C8D-461D-853F-965181E1D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E65496E-FE0F-4017-9EA1-0355C914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Trustee Orientation Policy</vt:lpstr>
    </vt:vector>
  </TitlesOfParts>
  <Company>Hewlett-Packard Company</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Orientation Policy</dc:title>
  <dc:creator>Lisa Stewart</dc:creator>
  <cp:lastModifiedBy>Lisa R. Stewart</cp:lastModifiedBy>
  <cp:revision>9</cp:revision>
  <cp:lastPrinted>2012-01-19T20:39:00Z</cp:lastPrinted>
  <dcterms:created xsi:type="dcterms:W3CDTF">2015-01-16T20:31:00Z</dcterms:created>
  <dcterms:modified xsi:type="dcterms:W3CDTF">2015-06-04T14:50:00Z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0x010100C51ED7433D339941BBF832B4DE95437B</vt:lpwstr>
  </property>
</Properties>
</file>