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8197" w14:textId="77777777" w:rsidR="00A346DD" w:rsidRPr="00C22987" w:rsidRDefault="00A346DD" w:rsidP="00604743">
      <w:pPr>
        <w:jc w:val="both"/>
        <w:rPr>
          <w:rFonts w:ascii="Arial" w:hAnsi="Arial" w:cs="Arial"/>
          <w:b/>
          <w:bCs/>
          <w:iCs/>
          <w:sz w:val="28"/>
          <w:szCs w:val="22"/>
        </w:rPr>
      </w:pPr>
      <w:r w:rsidRPr="00C22987">
        <w:rPr>
          <w:rFonts w:ascii="Arial" w:hAnsi="Arial" w:cs="Arial"/>
          <w:b/>
          <w:bCs/>
          <w:iCs/>
          <w:sz w:val="28"/>
          <w:szCs w:val="22"/>
        </w:rPr>
        <w:t>Trustee Orientation Policy</w:t>
      </w:r>
    </w:p>
    <w:p w14:paraId="261F372E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1694A878" w14:textId="77777777" w:rsidR="00A346DD" w:rsidRPr="00C22987" w:rsidRDefault="00790036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>The Bracken</w:t>
      </w:r>
      <w:r w:rsidR="00A346DD" w:rsidRPr="00C22987">
        <w:rPr>
          <w:rFonts w:ascii="Arial" w:hAnsi="Arial" w:cs="Arial"/>
        </w:rPr>
        <w:t xml:space="preserve"> County Public Library recognizes the importance of </w:t>
      </w:r>
      <w:r w:rsidR="004B4E6F" w:rsidRPr="00C22987">
        <w:rPr>
          <w:rFonts w:ascii="Arial" w:hAnsi="Arial" w:cs="Arial"/>
        </w:rPr>
        <w:t>B</w:t>
      </w:r>
      <w:r w:rsidR="000F3C80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 orientation to the </w:t>
      </w:r>
      <w:r w:rsidR="004B4E6F" w:rsidRPr="00C22987">
        <w:rPr>
          <w:rFonts w:ascii="Arial" w:hAnsi="Arial" w:cs="Arial"/>
        </w:rPr>
        <w:t>L</w:t>
      </w:r>
      <w:r w:rsidR="00A346DD" w:rsidRPr="00C22987">
        <w:rPr>
          <w:rFonts w:ascii="Arial" w:hAnsi="Arial" w:cs="Arial"/>
        </w:rPr>
        <w:t xml:space="preserve">ibrary's efficient operation. Once a </w:t>
      </w:r>
      <w:r w:rsidR="004B4E6F" w:rsidRPr="00C22987">
        <w:rPr>
          <w:rFonts w:ascii="Arial" w:hAnsi="Arial" w:cs="Arial"/>
        </w:rPr>
        <w:t>L</w:t>
      </w:r>
      <w:r w:rsidR="00A346DD" w:rsidRPr="00C22987">
        <w:rPr>
          <w:rFonts w:ascii="Arial" w:hAnsi="Arial" w:cs="Arial"/>
        </w:rPr>
        <w:t>ibr</w:t>
      </w:r>
      <w:bookmarkStart w:id="0" w:name="_GoBack"/>
      <w:bookmarkEnd w:id="0"/>
      <w:r w:rsidR="00A346DD" w:rsidRPr="00C22987">
        <w:rPr>
          <w:rFonts w:ascii="Arial" w:hAnsi="Arial" w:cs="Arial"/>
        </w:rPr>
        <w:t xml:space="preserve">ary </w:t>
      </w:r>
      <w:r w:rsidR="004B4E6F" w:rsidRPr="00C22987">
        <w:rPr>
          <w:rFonts w:ascii="Arial" w:hAnsi="Arial" w:cs="Arial"/>
        </w:rPr>
        <w:t>B</w:t>
      </w:r>
      <w:r w:rsidR="00A346DD" w:rsidRPr="00C22987">
        <w:rPr>
          <w:rFonts w:ascii="Arial" w:hAnsi="Arial" w:cs="Arial"/>
        </w:rPr>
        <w:t xml:space="preserve">oard </w:t>
      </w:r>
      <w:r w:rsidR="000F3C80" w:rsidRPr="00C22987">
        <w:rPr>
          <w:rFonts w:ascii="Arial" w:hAnsi="Arial" w:cs="Arial"/>
        </w:rPr>
        <w:t>member</w:t>
      </w:r>
      <w:r w:rsidR="00A346DD" w:rsidRPr="00C22987">
        <w:rPr>
          <w:rFonts w:ascii="Arial" w:hAnsi="Arial" w:cs="Arial"/>
        </w:rPr>
        <w:t xml:space="preserve"> has been appointed and taken the oath of office, the </w:t>
      </w:r>
      <w:r w:rsidR="004B4E6F" w:rsidRPr="00C22987">
        <w:rPr>
          <w:rFonts w:ascii="Arial" w:hAnsi="Arial" w:cs="Arial"/>
        </w:rPr>
        <w:t>B</w:t>
      </w:r>
      <w:r w:rsidR="000F3C80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 will go through an orientation process that encompasses the information and tools needed to understand the duties and responsibilities of being a </w:t>
      </w:r>
      <w:r w:rsidR="004B4E6F" w:rsidRPr="00C22987">
        <w:rPr>
          <w:rFonts w:ascii="Arial" w:hAnsi="Arial" w:cs="Arial"/>
        </w:rPr>
        <w:t>B</w:t>
      </w:r>
      <w:r w:rsidR="00BB59BB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. This orientation process will be conducted collaboratively by the </w:t>
      </w:r>
      <w:r w:rsidR="004B4E6F" w:rsidRPr="00C22987">
        <w:rPr>
          <w:rFonts w:ascii="Arial" w:hAnsi="Arial" w:cs="Arial"/>
        </w:rPr>
        <w:t>D</w:t>
      </w:r>
      <w:r w:rsidR="00A346DD" w:rsidRPr="00C22987">
        <w:rPr>
          <w:rFonts w:ascii="Arial" w:hAnsi="Arial" w:cs="Arial"/>
        </w:rPr>
        <w:t xml:space="preserve">irector, </w:t>
      </w:r>
      <w:r w:rsidR="004B4E6F" w:rsidRPr="00C22987">
        <w:rPr>
          <w:rFonts w:ascii="Arial" w:hAnsi="Arial" w:cs="Arial"/>
        </w:rPr>
        <w:t>P</w:t>
      </w:r>
      <w:r w:rsidR="00A346DD" w:rsidRPr="00C22987">
        <w:rPr>
          <w:rFonts w:ascii="Arial" w:hAnsi="Arial" w:cs="Arial"/>
        </w:rPr>
        <w:t>resident, and the K</w:t>
      </w:r>
      <w:r w:rsidR="00823B37" w:rsidRPr="00C22987">
        <w:rPr>
          <w:rFonts w:ascii="Arial" w:hAnsi="Arial" w:cs="Arial"/>
        </w:rPr>
        <w:t>entucky Department of Libraries and Archives</w:t>
      </w:r>
      <w:r w:rsidR="00A346DD" w:rsidRPr="00C22987">
        <w:rPr>
          <w:rFonts w:ascii="Arial" w:hAnsi="Arial" w:cs="Arial"/>
        </w:rPr>
        <w:t xml:space="preserve"> Regional Consultant.  </w:t>
      </w:r>
    </w:p>
    <w:p w14:paraId="600FC561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58140682" w14:textId="77777777" w:rsidR="00A346DD" w:rsidRPr="00C22987" w:rsidRDefault="00A346DD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Once the new </w:t>
      </w:r>
      <w:r w:rsidR="004B4E6F" w:rsidRPr="00C22987">
        <w:rPr>
          <w:rFonts w:ascii="Arial" w:hAnsi="Arial" w:cs="Arial"/>
        </w:rPr>
        <w:t>B</w:t>
      </w:r>
      <w:r w:rsidR="00BB59BB" w:rsidRPr="00C22987">
        <w:rPr>
          <w:rFonts w:ascii="Arial" w:hAnsi="Arial" w:cs="Arial"/>
        </w:rPr>
        <w:t>oard member</w:t>
      </w:r>
      <w:r w:rsidRPr="00C22987">
        <w:rPr>
          <w:rFonts w:ascii="Arial" w:hAnsi="Arial" w:cs="Arial"/>
        </w:rPr>
        <w:t xml:space="preserve"> has been appointed, the </w:t>
      </w:r>
      <w:r w:rsidR="004B4E6F" w:rsidRPr="00C22987">
        <w:rPr>
          <w:rFonts w:ascii="Arial" w:hAnsi="Arial" w:cs="Arial"/>
        </w:rPr>
        <w:t>D</w:t>
      </w:r>
      <w:r w:rsidRPr="00C22987">
        <w:rPr>
          <w:rFonts w:ascii="Arial" w:hAnsi="Arial" w:cs="Arial"/>
        </w:rPr>
        <w:t xml:space="preserve">irector or </w:t>
      </w:r>
      <w:r w:rsidR="004B4E6F" w:rsidRPr="00C22987">
        <w:rPr>
          <w:rFonts w:ascii="Arial" w:hAnsi="Arial" w:cs="Arial"/>
        </w:rPr>
        <w:t>P</w:t>
      </w:r>
      <w:r w:rsidRPr="00C22987">
        <w:rPr>
          <w:rFonts w:ascii="Arial" w:hAnsi="Arial" w:cs="Arial"/>
        </w:rPr>
        <w:t xml:space="preserve">resident will contact the </w:t>
      </w:r>
      <w:r w:rsidR="004B4E6F" w:rsidRPr="00C22987">
        <w:rPr>
          <w:rFonts w:ascii="Arial" w:hAnsi="Arial" w:cs="Arial"/>
        </w:rPr>
        <w:t>B</w:t>
      </w:r>
      <w:r w:rsidR="00BB59BB" w:rsidRPr="00C22987">
        <w:rPr>
          <w:rFonts w:ascii="Arial" w:hAnsi="Arial" w:cs="Arial"/>
        </w:rPr>
        <w:t>oard member</w:t>
      </w:r>
      <w:r w:rsidR="00751F93" w:rsidRPr="00C22987">
        <w:rPr>
          <w:rFonts w:ascii="Arial" w:hAnsi="Arial" w:cs="Arial"/>
        </w:rPr>
        <w:t xml:space="preserve"> to welcome him/her to the B</w:t>
      </w:r>
      <w:r w:rsidRPr="00C22987">
        <w:rPr>
          <w:rFonts w:ascii="Arial" w:hAnsi="Arial" w:cs="Arial"/>
        </w:rPr>
        <w:t xml:space="preserve">oard and set up an appointment to have an orientation session. The </w:t>
      </w:r>
      <w:r w:rsidR="004B4E6F" w:rsidRPr="00C22987">
        <w:rPr>
          <w:rFonts w:ascii="Arial" w:hAnsi="Arial" w:cs="Arial"/>
        </w:rPr>
        <w:t>D</w:t>
      </w:r>
      <w:r w:rsidRPr="00C22987">
        <w:rPr>
          <w:rFonts w:ascii="Arial" w:hAnsi="Arial" w:cs="Arial"/>
        </w:rPr>
        <w:t xml:space="preserve">irector will assist in scheduling an opportunity for the regional consultant to provide additional orientation information in conjunction with, or in addition to,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orientation. </w:t>
      </w:r>
    </w:p>
    <w:p w14:paraId="134A9520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2F47B5AE" w14:textId="77777777" w:rsidR="00A346DD" w:rsidRPr="00C22987" w:rsidRDefault="004B4E6F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>B</w:t>
      </w:r>
      <w:r w:rsidR="004F4E21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 orientation includes introducing the </w:t>
      </w:r>
      <w:r w:rsidRPr="00C22987">
        <w:rPr>
          <w:rFonts w:ascii="Arial" w:hAnsi="Arial" w:cs="Arial"/>
        </w:rPr>
        <w:t>B</w:t>
      </w:r>
      <w:r w:rsidR="00BB59BB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 </w:t>
      </w:r>
      <w:r w:rsidR="00D412BD" w:rsidRPr="00C22987">
        <w:rPr>
          <w:rFonts w:ascii="Arial" w:hAnsi="Arial" w:cs="Arial"/>
        </w:rPr>
        <w:t>to the following</w:t>
      </w:r>
      <w:r w:rsidR="00A346DD" w:rsidRPr="00C22987">
        <w:rPr>
          <w:rFonts w:ascii="Arial" w:hAnsi="Arial" w:cs="Arial"/>
        </w:rPr>
        <w:t xml:space="preserve"> documents</w:t>
      </w:r>
      <w:r w:rsidR="00D412BD" w:rsidRPr="00C22987">
        <w:rPr>
          <w:rFonts w:ascii="Arial" w:hAnsi="Arial" w:cs="Arial"/>
        </w:rPr>
        <w:t>, as well as any other documents</w:t>
      </w:r>
      <w:r w:rsidR="00A346DD" w:rsidRPr="00C22987">
        <w:rPr>
          <w:rFonts w:ascii="Arial" w:hAnsi="Arial" w:cs="Arial"/>
        </w:rPr>
        <w:t xml:space="preserve"> necessary </w:t>
      </w:r>
      <w:r w:rsidR="00D412BD" w:rsidRPr="00C22987">
        <w:rPr>
          <w:rFonts w:ascii="Arial" w:hAnsi="Arial" w:cs="Arial"/>
        </w:rPr>
        <w:t>for</w:t>
      </w:r>
      <w:r w:rsidR="00A346DD" w:rsidRPr="00C22987">
        <w:rPr>
          <w:rFonts w:ascii="Arial" w:hAnsi="Arial" w:cs="Arial"/>
        </w:rPr>
        <w:t xml:space="preserve"> compliance with Kentucky </w:t>
      </w:r>
      <w:r w:rsidR="00751F93" w:rsidRPr="00C22987">
        <w:rPr>
          <w:rFonts w:ascii="Arial" w:hAnsi="Arial" w:cs="Arial"/>
        </w:rPr>
        <w:t>law</w:t>
      </w:r>
      <w:r w:rsidR="00A346DD" w:rsidRPr="00C22987">
        <w:rPr>
          <w:rFonts w:ascii="Arial" w:hAnsi="Arial" w:cs="Arial"/>
        </w:rPr>
        <w:t xml:space="preserve"> govern</w:t>
      </w:r>
      <w:r w:rsidR="00751F93" w:rsidRPr="00C22987">
        <w:rPr>
          <w:rFonts w:ascii="Arial" w:hAnsi="Arial" w:cs="Arial"/>
        </w:rPr>
        <w:t>ing</w:t>
      </w:r>
      <w:r w:rsidR="00A346DD" w:rsidRPr="00C22987">
        <w:rPr>
          <w:rFonts w:ascii="Arial" w:hAnsi="Arial" w:cs="Arial"/>
        </w:rPr>
        <w:t xml:space="preserve"> libraries and information specific to the</w:t>
      </w:r>
      <w:r w:rsidR="00790036" w:rsidRPr="00C22987">
        <w:rPr>
          <w:rFonts w:ascii="Arial" w:hAnsi="Arial" w:cs="Arial"/>
        </w:rPr>
        <w:t xml:space="preserve"> Bracken</w:t>
      </w:r>
      <w:r w:rsidR="00D412BD" w:rsidRPr="00C22987">
        <w:rPr>
          <w:rFonts w:ascii="Arial" w:hAnsi="Arial" w:cs="Arial"/>
        </w:rPr>
        <w:t xml:space="preserve"> County Public Library</w:t>
      </w:r>
      <w:r w:rsidR="00A346DD" w:rsidRPr="00C22987">
        <w:rPr>
          <w:rFonts w:ascii="Arial" w:hAnsi="Arial" w:cs="Arial"/>
        </w:rPr>
        <w:t>:</w:t>
      </w:r>
    </w:p>
    <w:p w14:paraId="6D11B1DE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5AE193CC" w14:textId="77777777" w:rsidR="00A346DD" w:rsidRPr="00C22987" w:rsidRDefault="00A346DD" w:rsidP="0060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Kentucky Public Library Trustee Manual </w:t>
      </w:r>
    </w:p>
    <w:p w14:paraId="1AEFE695" w14:textId="77777777" w:rsidR="00A346DD" w:rsidRPr="00C22987" w:rsidRDefault="00A346DD" w:rsidP="0060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A list of </w:t>
      </w:r>
      <w:r w:rsidR="004B4E6F" w:rsidRPr="00C22987">
        <w:rPr>
          <w:rFonts w:ascii="Arial" w:hAnsi="Arial" w:cs="Arial"/>
        </w:rPr>
        <w:t>B</w:t>
      </w:r>
      <w:r w:rsidRPr="00C22987">
        <w:rPr>
          <w:rFonts w:ascii="Arial" w:hAnsi="Arial" w:cs="Arial"/>
        </w:rPr>
        <w:t>oard members with their contact information, terms of office, and offices held</w:t>
      </w:r>
    </w:p>
    <w:p w14:paraId="006DA412" w14:textId="77777777" w:rsidR="00A346DD" w:rsidRPr="00C22987" w:rsidRDefault="00A346DD" w:rsidP="0060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location and schedule of </w:t>
      </w:r>
      <w:r w:rsidR="004B4E6F" w:rsidRPr="00C22987">
        <w:rPr>
          <w:rFonts w:ascii="Arial" w:hAnsi="Arial" w:cs="Arial"/>
        </w:rPr>
        <w:t>B</w:t>
      </w:r>
      <w:r w:rsidRPr="00C22987">
        <w:rPr>
          <w:rFonts w:ascii="Arial" w:hAnsi="Arial" w:cs="Arial"/>
        </w:rPr>
        <w:t xml:space="preserve">oard meetings, </w:t>
      </w:r>
      <w:r w:rsidR="004B4E6F" w:rsidRPr="00C22987">
        <w:rPr>
          <w:rFonts w:ascii="Arial" w:hAnsi="Arial" w:cs="Arial"/>
        </w:rPr>
        <w:t>B</w:t>
      </w:r>
      <w:r w:rsidRPr="00C22987">
        <w:rPr>
          <w:rFonts w:ascii="Arial" w:hAnsi="Arial" w:cs="Arial"/>
        </w:rPr>
        <w:t xml:space="preserve">oard bylaws and policies </w:t>
      </w:r>
    </w:p>
    <w:p w14:paraId="093BF406" w14:textId="77777777" w:rsidR="00A346DD" w:rsidRPr="00C22987" w:rsidRDefault="00A346DD" w:rsidP="0060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>A sample agenda</w:t>
      </w:r>
    </w:p>
    <w:p w14:paraId="5C0D4779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047BC244" w14:textId="77777777" w:rsidR="00A346DD" w:rsidRPr="00C22987" w:rsidRDefault="00205484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>D</w:t>
      </w:r>
      <w:r w:rsidR="00A346DD" w:rsidRPr="00C22987">
        <w:rPr>
          <w:rFonts w:ascii="Arial" w:hAnsi="Arial" w:cs="Arial"/>
        </w:rPr>
        <w:t xml:space="preserve">ocuments each </w:t>
      </w:r>
      <w:r w:rsidR="004B4E6F" w:rsidRPr="00C22987">
        <w:rPr>
          <w:rFonts w:ascii="Arial" w:hAnsi="Arial" w:cs="Arial"/>
        </w:rPr>
        <w:t>B</w:t>
      </w:r>
      <w:r w:rsidR="004F4E21" w:rsidRPr="00C22987">
        <w:rPr>
          <w:rFonts w:ascii="Arial" w:hAnsi="Arial" w:cs="Arial"/>
        </w:rPr>
        <w:t>oard member</w:t>
      </w:r>
      <w:r w:rsidR="00A346DD" w:rsidRPr="00C22987">
        <w:rPr>
          <w:rFonts w:ascii="Arial" w:hAnsi="Arial" w:cs="Arial"/>
        </w:rPr>
        <w:t xml:space="preserve"> </w:t>
      </w:r>
      <w:r w:rsidRPr="00C22987">
        <w:rPr>
          <w:rFonts w:ascii="Arial" w:hAnsi="Arial" w:cs="Arial"/>
        </w:rPr>
        <w:t>must</w:t>
      </w:r>
      <w:r w:rsidR="00A346DD" w:rsidRPr="00C22987">
        <w:rPr>
          <w:rFonts w:ascii="Arial" w:hAnsi="Arial" w:cs="Arial"/>
        </w:rPr>
        <w:t xml:space="preserve"> receive within 60 days of their appointment</w:t>
      </w:r>
      <w:r w:rsidRPr="00C22987">
        <w:rPr>
          <w:rFonts w:ascii="Arial" w:hAnsi="Arial" w:cs="Arial"/>
        </w:rPr>
        <w:t xml:space="preserve"> shall be included at the orientation: </w:t>
      </w:r>
      <w:r w:rsidR="00A346DD" w:rsidRPr="00C22987">
        <w:rPr>
          <w:rFonts w:ascii="Arial" w:hAnsi="Arial" w:cs="Arial"/>
          <w:i/>
        </w:rPr>
        <w:t>Your Duty Under the Law</w:t>
      </w:r>
      <w:r w:rsidR="00A346DD" w:rsidRPr="00C22987">
        <w:rPr>
          <w:rFonts w:ascii="Arial" w:hAnsi="Arial" w:cs="Arial"/>
        </w:rPr>
        <w:t xml:space="preserve">; </w:t>
      </w:r>
      <w:r w:rsidR="00A346DD" w:rsidRPr="00C22987">
        <w:rPr>
          <w:rFonts w:ascii="Arial" w:hAnsi="Arial" w:cs="Arial"/>
          <w:i/>
        </w:rPr>
        <w:t>Managing Government Records</w:t>
      </w:r>
      <w:r w:rsidR="00A346DD" w:rsidRPr="00C22987">
        <w:rPr>
          <w:rFonts w:ascii="Arial" w:hAnsi="Arial" w:cs="Arial"/>
        </w:rPr>
        <w:t xml:space="preserve">; and the Proof of Receipt to acknowledge that those two documents have been received.  When the Proof of Receipt has been signed, </w:t>
      </w:r>
      <w:r w:rsidRPr="00C22987">
        <w:rPr>
          <w:rFonts w:ascii="Arial" w:hAnsi="Arial" w:cs="Arial"/>
        </w:rPr>
        <w:t>copies of these documents will be retained by the library.</w:t>
      </w:r>
    </w:p>
    <w:p w14:paraId="1AD869A5" w14:textId="77777777" w:rsidR="00751F93" w:rsidRPr="00C22987" w:rsidRDefault="00751F93" w:rsidP="00604743">
      <w:pPr>
        <w:jc w:val="both"/>
        <w:rPr>
          <w:rFonts w:ascii="Arial" w:hAnsi="Arial" w:cs="Arial"/>
        </w:rPr>
      </w:pPr>
    </w:p>
    <w:p w14:paraId="7B59A898" w14:textId="77777777" w:rsidR="00A346DD" w:rsidRPr="00C22987" w:rsidRDefault="00205484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>Additional</w:t>
      </w:r>
      <w:r w:rsidR="00A346DD" w:rsidRPr="00C22987">
        <w:rPr>
          <w:rFonts w:ascii="Arial" w:hAnsi="Arial" w:cs="Arial"/>
        </w:rPr>
        <w:t xml:space="preserve"> documents that</w:t>
      </w:r>
      <w:r w:rsidRPr="00C22987">
        <w:rPr>
          <w:rFonts w:ascii="Arial" w:hAnsi="Arial" w:cs="Arial"/>
        </w:rPr>
        <w:t xml:space="preserve"> may</w:t>
      </w:r>
      <w:r w:rsidR="00A346DD" w:rsidRPr="00C22987">
        <w:rPr>
          <w:rFonts w:ascii="Arial" w:hAnsi="Arial" w:cs="Arial"/>
        </w:rPr>
        <w:t xml:space="preserve"> be provided by the </w:t>
      </w:r>
      <w:r w:rsidR="004B4E6F" w:rsidRPr="00C22987">
        <w:rPr>
          <w:rFonts w:ascii="Arial" w:hAnsi="Arial" w:cs="Arial"/>
        </w:rPr>
        <w:t>D</w:t>
      </w:r>
      <w:r w:rsidR="00A346DD" w:rsidRPr="00C22987">
        <w:rPr>
          <w:rFonts w:ascii="Arial" w:hAnsi="Arial" w:cs="Arial"/>
        </w:rPr>
        <w:t xml:space="preserve">irector as part of the </w:t>
      </w:r>
      <w:r w:rsidR="004B4E6F" w:rsidRPr="00C22987">
        <w:rPr>
          <w:rFonts w:ascii="Arial" w:hAnsi="Arial" w:cs="Arial"/>
        </w:rPr>
        <w:t>B</w:t>
      </w:r>
      <w:r w:rsidR="004F4E21" w:rsidRPr="00C22987">
        <w:rPr>
          <w:rFonts w:ascii="Arial" w:hAnsi="Arial" w:cs="Arial"/>
        </w:rPr>
        <w:t xml:space="preserve">oard member </w:t>
      </w:r>
      <w:r w:rsidR="00A346DD" w:rsidRPr="00C22987">
        <w:rPr>
          <w:rFonts w:ascii="Arial" w:hAnsi="Arial" w:cs="Arial"/>
        </w:rPr>
        <w:t>orientation process may include</w:t>
      </w:r>
      <w:r w:rsidRPr="00C22987">
        <w:rPr>
          <w:rFonts w:ascii="Arial" w:hAnsi="Arial" w:cs="Arial"/>
        </w:rPr>
        <w:t xml:space="preserve"> the following documents, among others:</w:t>
      </w:r>
    </w:p>
    <w:p w14:paraId="39A5BE43" w14:textId="77777777" w:rsidR="00205484" w:rsidRPr="00C22987" w:rsidRDefault="00205484" w:rsidP="00604743">
      <w:pPr>
        <w:jc w:val="both"/>
        <w:rPr>
          <w:rFonts w:ascii="Arial" w:hAnsi="Arial" w:cs="Arial"/>
        </w:rPr>
      </w:pPr>
    </w:p>
    <w:p w14:paraId="2680F1AC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latest Annual Report </w:t>
      </w:r>
    </w:p>
    <w:p w14:paraId="3BC42B73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Standards Report </w:t>
      </w:r>
    </w:p>
    <w:p w14:paraId="6FC3BE0E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long-range or strategic plan </w:t>
      </w:r>
    </w:p>
    <w:p w14:paraId="435F12C6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current and previous year’s budget </w:t>
      </w:r>
    </w:p>
    <w:p w14:paraId="31602127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tax rate (taxing districts only) </w:t>
      </w:r>
    </w:p>
    <w:p w14:paraId="4FE4AC3C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Board packets from the previous three months meetings, including minutes, statistics, and financial reports </w:t>
      </w:r>
    </w:p>
    <w:p w14:paraId="12B05630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An organizational chart of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staff with names and titles </w:t>
      </w:r>
    </w:p>
    <w:p w14:paraId="11E7217E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lastRenderedPageBreak/>
        <w:t xml:space="preserve">A copy of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ibrary’s policies or the location where they can be accessed </w:t>
      </w:r>
    </w:p>
    <w:p w14:paraId="6AFC9F22" w14:textId="77777777" w:rsidR="00A346DD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Brochures or other concise information about the library or library services </w:t>
      </w:r>
    </w:p>
    <w:p w14:paraId="7871DCAD" w14:textId="77777777" w:rsidR="004C0ED4" w:rsidRPr="00C22987" w:rsidRDefault="00A346DD" w:rsidP="0060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PR or information on any recent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>ibrary accomplishments</w:t>
      </w:r>
    </w:p>
    <w:p w14:paraId="432BC678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0169B98C" w14:textId="77777777" w:rsidR="00A346DD" w:rsidRPr="00C22987" w:rsidRDefault="00A346DD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The orientation process </w:t>
      </w:r>
      <w:r w:rsidR="00205484" w:rsidRPr="00C22987">
        <w:rPr>
          <w:rFonts w:ascii="Arial" w:hAnsi="Arial" w:cs="Arial"/>
        </w:rPr>
        <w:t>shall</w:t>
      </w:r>
      <w:r w:rsidRPr="00C22987">
        <w:rPr>
          <w:rFonts w:ascii="Arial" w:hAnsi="Arial" w:cs="Arial"/>
          <w:color w:val="FF0000"/>
        </w:rPr>
        <w:t xml:space="preserve"> </w:t>
      </w:r>
      <w:r w:rsidRPr="00C22987">
        <w:rPr>
          <w:rFonts w:ascii="Arial" w:hAnsi="Arial" w:cs="Arial"/>
        </w:rPr>
        <w:t xml:space="preserve">also include a tour of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facilities and an introduction to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staff, allowing the new </w:t>
      </w:r>
      <w:r w:rsidR="004B4E6F" w:rsidRPr="00C22987">
        <w:rPr>
          <w:rFonts w:ascii="Arial" w:hAnsi="Arial" w:cs="Arial"/>
        </w:rPr>
        <w:t>B</w:t>
      </w:r>
      <w:r w:rsidR="004F4E21" w:rsidRPr="00C22987">
        <w:rPr>
          <w:rFonts w:ascii="Arial" w:hAnsi="Arial" w:cs="Arial"/>
        </w:rPr>
        <w:t>oard member</w:t>
      </w:r>
      <w:r w:rsidRPr="00C22987">
        <w:rPr>
          <w:rFonts w:ascii="Arial" w:hAnsi="Arial" w:cs="Arial"/>
        </w:rPr>
        <w:t xml:space="preserve"> to ask questions in context as they view the different services, activities, and areas of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>ibrary facilities.</w:t>
      </w:r>
    </w:p>
    <w:p w14:paraId="4FFFDC11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25AA5876" w14:textId="77777777" w:rsidR="00A346DD" w:rsidRPr="00C22987" w:rsidRDefault="00A346DD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Some topics that could be addressed and discussed during the tour include: </w:t>
      </w:r>
    </w:p>
    <w:p w14:paraId="13107578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797744D2" w14:textId="77777777" w:rsidR="00A346DD" w:rsidRPr="00C22987" w:rsidRDefault="00A346DD" w:rsidP="0060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How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is operated on a day-to-day basis </w:t>
      </w:r>
    </w:p>
    <w:p w14:paraId="6F983063" w14:textId="77777777" w:rsidR="00A346DD" w:rsidRPr="00C22987" w:rsidRDefault="00A346DD" w:rsidP="0060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How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is linked to other resources and libraries </w:t>
      </w:r>
    </w:p>
    <w:p w14:paraId="3C8528CC" w14:textId="77777777" w:rsidR="00A346DD" w:rsidRPr="00C22987" w:rsidRDefault="00A346DD" w:rsidP="0060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How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 xml:space="preserve">ibrary serves the needs of the community </w:t>
      </w:r>
    </w:p>
    <w:p w14:paraId="5B7AE410" w14:textId="77777777" w:rsidR="00A346DD" w:rsidRPr="00C22987" w:rsidRDefault="00A346DD" w:rsidP="0060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How the </w:t>
      </w:r>
      <w:r w:rsidR="004B4E6F" w:rsidRPr="00C22987">
        <w:rPr>
          <w:rFonts w:ascii="Arial" w:hAnsi="Arial" w:cs="Arial"/>
        </w:rPr>
        <w:t>L</w:t>
      </w:r>
      <w:r w:rsidRPr="00C22987">
        <w:rPr>
          <w:rFonts w:ascii="Arial" w:hAnsi="Arial" w:cs="Arial"/>
        </w:rPr>
        <w:t>ibrary could better serve the needs of the community</w:t>
      </w:r>
    </w:p>
    <w:p w14:paraId="148C1E5F" w14:textId="77777777" w:rsidR="00A346DD" w:rsidRPr="00C22987" w:rsidRDefault="00A346DD" w:rsidP="00604743">
      <w:pPr>
        <w:jc w:val="both"/>
        <w:rPr>
          <w:rFonts w:ascii="Arial" w:hAnsi="Arial" w:cs="Arial"/>
        </w:rPr>
      </w:pPr>
    </w:p>
    <w:p w14:paraId="5E75CCD8" w14:textId="77777777" w:rsidR="00A346DD" w:rsidRPr="00C22987" w:rsidRDefault="00A346DD" w:rsidP="00604743">
      <w:pPr>
        <w:jc w:val="both"/>
        <w:rPr>
          <w:rFonts w:ascii="Arial" w:hAnsi="Arial" w:cs="Arial"/>
        </w:rPr>
      </w:pPr>
      <w:r w:rsidRPr="00C22987">
        <w:rPr>
          <w:rFonts w:ascii="Arial" w:hAnsi="Arial" w:cs="Arial"/>
        </w:rPr>
        <w:t xml:space="preserve">Every attempt will be made by the </w:t>
      </w:r>
      <w:r w:rsidR="004B4E6F" w:rsidRPr="00C22987">
        <w:rPr>
          <w:rFonts w:ascii="Arial" w:hAnsi="Arial" w:cs="Arial"/>
        </w:rPr>
        <w:t>P</w:t>
      </w:r>
      <w:r w:rsidRPr="00C22987">
        <w:rPr>
          <w:rFonts w:ascii="Arial" w:hAnsi="Arial" w:cs="Arial"/>
        </w:rPr>
        <w:t xml:space="preserve">resident, </w:t>
      </w:r>
      <w:r w:rsidR="004B4E6F" w:rsidRPr="00C22987">
        <w:rPr>
          <w:rFonts w:ascii="Arial" w:hAnsi="Arial" w:cs="Arial"/>
        </w:rPr>
        <w:t>D</w:t>
      </w:r>
      <w:r w:rsidRPr="00C22987">
        <w:rPr>
          <w:rFonts w:ascii="Arial" w:hAnsi="Arial" w:cs="Arial"/>
        </w:rPr>
        <w:t xml:space="preserve">irector and </w:t>
      </w:r>
      <w:r w:rsidR="00D83EEB" w:rsidRPr="00C22987">
        <w:rPr>
          <w:rFonts w:ascii="Arial" w:hAnsi="Arial" w:cs="Arial"/>
        </w:rPr>
        <w:t xml:space="preserve">Kentucky Department of Libraries and Archives </w:t>
      </w:r>
      <w:r w:rsidR="004B4E6F" w:rsidRPr="00C22987">
        <w:rPr>
          <w:rFonts w:ascii="Arial" w:hAnsi="Arial" w:cs="Arial"/>
        </w:rPr>
        <w:t>R</w:t>
      </w:r>
      <w:r w:rsidRPr="00C22987">
        <w:rPr>
          <w:rFonts w:ascii="Arial" w:hAnsi="Arial" w:cs="Arial"/>
        </w:rPr>
        <w:t xml:space="preserve">egional </w:t>
      </w:r>
      <w:r w:rsidR="004B4E6F" w:rsidRPr="00C22987">
        <w:rPr>
          <w:rFonts w:ascii="Arial" w:hAnsi="Arial" w:cs="Arial"/>
        </w:rPr>
        <w:t>C</w:t>
      </w:r>
      <w:r w:rsidRPr="00C22987">
        <w:rPr>
          <w:rFonts w:ascii="Arial" w:hAnsi="Arial" w:cs="Arial"/>
        </w:rPr>
        <w:t xml:space="preserve">onsultant to provide the new </w:t>
      </w:r>
      <w:r w:rsidR="004B4E6F" w:rsidRPr="00C22987">
        <w:rPr>
          <w:rFonts w:ascii="Arial" w:hAnsi="Arial" w:cs="Arial"/>
        </w:rPr>
        <w:t>B</w:t>
      </w:r>
      <w:r w:rsidR="009A792B" w:rsidRPr="00C22987">
        <w:rPr>
          <w:rFonts w:ascii="Arial" w:hAnsi="Arial" w:cs="Arial"/>
        </w:rPr>
        <w:t>oard member</w:t>
      </w:r>
      <w:r w:rsidRPr="00C22987">
        <w:rPr>
          <w:rFonts w:ascii="Arial" w:hAnsi="Arial" w:cs="Arial"/>
        </w:rPr>
        <w:t xml:space="preserve"> with any additional pertinent information requested to assist in equipping the </w:t>
      </w:r>
      <w:r w:rsidR="004B4E6F" w:rsidRPr="00C22987">
        <w:rPr>
          <w:rFonts w:ascii="Arial" w:hAnsi="Arial" w:cs="Arial"/>
        </w:rPr>
        <w:t>B</w:t>
      </w:r>
      <w:r w:rsidR="009A792B" w:rsidRPr="00C22987">
        <w:rPr>
          <w:rFonts w:ascii="Arial" w:hAnsi="Arial" w:cs="Arial"/>
        </w:rPr>
        <w:t>oard member</w:t>
      </w:r>
      <w:r w:rsidRPr="00C22987">
        <w:rPr>
          <w:rFonts w:ascii="Arial" w:hAnsi="Arial" w:cs="Arial"/>
        </w:rPr>
        <w:t xml:space="preserve"> with the knowledge and skills necessary to succeed in their new role.</w:t>
      </w:r>
    </w:p>
    <w:p w14:paraId="68406C5C" w14:textId="77777777" w:rsidR="000F3C80" w:rsidRPr="00C22987" w:rsidRDefault="000F3C80" w:rsidP="00604743">
      <w:pPr>
        <w:jc w:val="both"/>
        <w:rPr>
          <w:rFonts w:ascii="Arial" w:hAnsi="Arial" w:cs="Arial"/>
        </w:rPr>
      </w:pPr>
    </w:p>
    <w:p w14:paraId="0A89E2DC" w14:textId="77777777" w:rsidR="000F3C80" w:rsidRPr="00C22987" w:rsidRDefault="000F3C80" w:rsidP="00604743">
      <w:pPr>
        <w:jc w:val="both"/>
        <w:rPr>
          <w:rFonts w:ascii="Arial" w:hAnsi="Arial" w:cs="Arial"/>
        </w:rPr>
      </w:pPr>
    </w:p>
    <w:p w14:paraId="66D0D8CD" w14:textId="77777777" w:rsidR="000F3C80" w:rsidRPr="00C22987" w:rsidRDefault="00790036" w:rsidP="00604743">
      <w:pPr>
        <w:jc w:val="both"/>
        <w:rPr>
          <w:rFonts w:ascii="Arial" w:hAnsi="Arial" w:cs="Arial"/>
        </w:rPr>
      </w:pPr>
      <w:proofErr w:type="gramStart"/>
      <w:r w:rsidRPr="00C22987">
        <w:rPr>
          <w:rFonts w:ascii="Arial" w:hAnsi="Arial" w:cs="Arial"/>
        </w:rPr>
        <w:t>Adopted by the Bracken</w:t>
      </w:r>
      <w:r w:rsidR="009A792B" w:rsidRPr="00C22987">
        <w:rPr>
          <w:rFonts w:ascii="Arial" w:hAnsi="Arial" w:cs="Arial"/>
        </w:rPr>
        <w:t xml:space="preserve"> County Public Library</w:t>
      </w:r>
      <w:r w:rsidRPr="00C22987">
        <w:rPr>
          <w:rFonts w:ascii="Arial" w:hAnsi="Arial" w:cs="Arial"/>
        </w:rPr>
        <w:t xml:space="preserve"> Board of Trustees this 11</w:t>
      </w:r>
      <w:r w:rsidRPr="00C22987">
        <w:rPr>
          <w:rFonts w:ascii="Arial" w:hAnsi="Arial" w:cs="Arial"/>
          <w:vertAlign w:val="superscript"/>
        </w:rPr>
        <w:t>th</w:t>
      </w:r>
      <w:r w:rsidRPr="00C22987">
        <w:rPr>
          <w:rFonts w:ascii="Arial" w:hAnsi="Arial" w:cs="Arial"/>
        </w:rPr>
        <w:t xml:space="preserve"> day of June, 2012</w:t>
      </w:r>
      <w:r w:rsidR="000F3C80" w:rsidRPr="00C22987">
        <w:rPr>
          <w:rFonts w:ascii="Arial" w:hAnsi="Arial" w:cs="Arial"/>
        </w:rPr>
        <w:t>.</w:t>
      </w:r>
      <w:proofErr w:type="gramEnd"/>
    </w:p>
    <w:sectPr w:rsidR="000F3C80" w:rsidRPr="00C22987" w:rsidSect="0009375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CA44" w14:textId="77777777" w:rsidR="003E0F4C" w:rsidRDefault="003E0F4C" w:rsidP="00C22987">
      <w:r>
        <w:separator/>
      </w:r>
    </w:p>
  </w:endnote>
  <w:endnote w:type="continuationSeparator" w:id="0">
    <w:p w14:paraId="17EBE96A" w14:textId="77777777" w:rsidR="003E0F4C" w:rsidRDefault="003E0F4C" w:rsidP="00C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9244" w14:textId="77777777" w:rsidR="00C22987" w:rsidRPr="00C22987" w:rsidRDefault="00C22987">
    <w:pPr>
      <w:pStyle w:val="Footer"/>
      <w:rPr>
        <w:rFonts w:ascii="Arial" w:hAnsi="Arial" w:cs="Arial"/>
      </w:rPr>
    </w:pPr>
    <w:r w:rsidRPr="00C22987">
      <w:rPr>
        <w:rFonts w:ascii="Arial" w:hAnsi="Arial" w:cs="Arial"/>
      </w:rPr>
      <w:t xml:space="preserve">Adopted: </w:t>
    </w:r>
    <w:r w:rsidRPr="00C22987">
      <w:rPr>
        <w:rFonts w:ascii="Arial" w:hAnsi="Arial" w:cs="Arial"/>
        <w:u w:val="single"/>
      </w:rPr>
      <w:t>6/11/2012</w:t>
    </w:r>
    <w:r w:rsidRPr="00C22987">
      <w:rPr>
        <w:rFonts w:ascii="Arial" w:hAnsi="Arial" w:cs="Arial"/>
      </w:rPr>
      <w:tab/>
      <w:t>Revised: ___________</w:t>
    </w:r>
    <w:r w:rsidRPr="00C22987">
      <w:rPr>
        <w:rFonts w:ascii="Arial" w:hAnsi="Arial" w:cs="Arial"/>
      </w:rPr>
      <w:tab/>
      <w:t xml:space="preserve">Reviewed: </w:t>
    </w:r>
    <w:r w:rsidRPr="00C22987">
      <w:rPr>
        <w:rFonts w:ascii="Arial" w:hAnsi="Arial" w:cs="Arial"/>
        <w:u w:val="single"/>
      </w:rPr>
      <w:t>02/10/2014</w:t>
    </w:r>
    <w:r w:rsidRPr="00C2298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DDB6" w14:textId="77777777" w:rsidR="003E0F4C" w:rsidRDefault="003E0F4C" w:rsidP="00C22987">
      <w:r>
        <w:separator/>
      </w:r>
    </w:p>
  </w:footnote>
  <w:footnote w:type="continuationSeparator" w:id="0">
    <w:p w14:paraId="23F8E8FE" w14:textId="77777777" w:rsidR="003E0F4C" w:rsidRDefault="003E0F4C" w:rsidP="00C2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269C" w14:textId="77777777" w:rsidR="00C22987" w:rsidRPr="00C22987" w:rsidRDefault="00C22987">
    <w:pPr>
      <w:pStyle w:val="Header"/>
      <w:rPr>
        <w:rFonts w:ascii="Arial" w:hAnsi="Arial" w:cs="Arial"/>
      </w:rPr>
    </w:pPr>
    <w:r w:rsidRPr="00C22987">
      <w:rPr>
        <w:rFonts w:ascii="Arial" w:hAnsi="Arial" w:cs="Arial"/>
      </w:rPr>
      <w:t>Bracken County Public Library</w:t>
    </w:r>
    <w:r w:rsidRPr="00C22987">
      <w:rPr>
        <w:rFonts w:ascii="Arial" w:hAnsi="Arial" w:cs="Arial"/>
      </w:rPr>
      <w:tab/>
    </w:r>
    <w:r w:rsidRPr="00C22987">
      <w:rPr>
        <w:rFonts w:ascii="Arial" w:hAnsi="Arial" w:cs="Arial"/>
      </w:rPr>
      <w:tab/>
      <w:t>Trustee Orientation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EF"/>
    <w:rsid w:val="00005ECB"/>
    <w:rsid w:val="00026E00"/>
    <w:rsid w:val="00093754"/>
    <w:rsid w:val="000F3C80"/>
    <w:rsid w:val="00104E9C"/>
    <w:rsid w:val="001C3CF5"/>
    <w:rsid w:val="001D0E09"/>
    <w:rsid w:val="00205484"/>
    <w:rsid w:val="002A6766"/>
    <w:rsid w:val="003E0F4C"/>
    <w:rsid w:val="00402793"/>
    <w:rsid w:val="004B4E6F"/>
    <w:rsid w:val="004C0ED4"/>
    <w:rsid w:val="004D7A79"/>
    <w:rsid w:val="004F4E21"/>
    <w:rsid w:val="00604743"/>
    <w:rsid w:val="006651F3"/>
    <w:rsid w:val="006841D2"/>
    <w:rsid w:val="00704FEF"/>
    <w:rsid w:val="00751F93"/>
    <w:rsid w:val="00790036"/>
    <w:rsid w:val="00823B37"/>
    <w:rsid w:val="00840DFC"/>
    <w:rsid w:val="008E1194"/>
    <w:rsid w:val="00910FF1"/>
    <w:rsid w:val="00997E9F"/>
    <w:rsid w:val="009A792B"/>
    <w:rsid w:val="00A346DD"/>
    <w:rsid w:val="00AA015C"/>
    <w:rsid w:val="00AC3B21"/>
    <w:rsid w:val="00BB59BB"/>
    <w:rsid w:val="00C22987"/>
    <w:rsid w:val="00C30353"/>
    <w:rsid w:val="00C67158"/>
    <w:rsid w:val="00D412BD"/>
    <w:rsid w:val="00D83EEB"/>
    <w:rsid w:val="00F441B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6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5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3754"/>
    <w:rPr>
      <w:rFonts w:ascii="Symbol" w:hAnsi="Symbol"/>
      <w:color w:val="auto"/>
    </w:rPr>
  </w:style>
  <w:style w:type="character" w:customStyle="1" w:styleId="WW8Num3z0">
    <w:name w:val="WW8Num3z0"/>
    <w:rsid w:val="00093754"/>
    <w:rPr>
      <w:rFonts w:ascii="Symbol" w:hAnsi="Symbol"/>
    </w:rPr>
  </w:style>
  <w:style w:type="character" w:customStyle="1" w:styleId="WW8Num3z1">
    <w:name w:val="WW8Num3z1"/>
    <w:rsid w:val="00093754"/>
    <w:rPr>
      <w:rFonts w:ascii="Courier New" w:hAnsi="Courier New" w:cs="Courier New"/>
    </w:rPr>
  </w:style>
  <w:style w:type="character" w:customStyle="1" w:styleId="WW8Num3z2">
    <w:name w:val="WW8Num3z2"/>
    <w:rsid w:val="00093754"/>
    <w:rPr>
      <w:rFonts w:ascii="Wingdings" w:hAnsi="Wingdings"/>
    </w:rPr>
  </w:style>
  <w:style w:type="character" w:customStyle="1" w:styleId="WW8Num4z0">
    <w:name w:val="WW8Num4z0"/>
    <w:rsid w:val="00093754"/>
    <w:rPr>
      <w:rFonts w:ascii="Symbol" w:hAnsi="Symbol"/>
    </w:rPr>
  </w:style>
  <w:style w:type="character" w:customStyle="1" w:styleId="WW8Num4z1">
    <w:name w:val="WW8Num4z1"/>
    <w:rsid w:val="00093754"/>
    <w:rPr>
      <w:rFonts w:ascii="Courier New" w:hAnsi="Courier New" w:cs="Courier New"/>
    </w:rPr>
  </w:style>
  <w:style w:type="character" w:customStyle="1" w:styleId="WW8Num4z2">
    <w:name w:val="WW8Num4z2"/>
    <w:rsid w:val="00093754"/>
    <w:rPr>
      <w:rFonts w:ascii="Wingdings" w:hAnsi="Wingdings"/>
    </w:rPr>
  </w:style>
  <w:style w:type="character" w:customStyle="1" w:styleId="WW8Num5z0">
    <w:name w:val="WW8Num5z0"/>
    <w:rsid w:val="00093754"/>
    <w:rPr>
      <w:rFonts w:ascii="Symbol" w:hAnsi="Symbol"/>
    </w:rPr>
  </w:style>
  <w:style w:type="character" w:customStyle="1" w:styleId="WW8Num5z1">
    <w:name w:val="WW8Num5z1"/>
    <w:rsid w:val="00093754"/>
    <w:rPr>
      <w:rFonts w:ascii="Courier New" w:hAnsi="Courier New" w:cs="Courier New"/>
    </w:rPr>
  </w:style>
  <w:style w:type="character" w:customStyle="1" w:styleId="WW8Num5z2">
    <w:name w:val="WW8Num5z2"/>
    <w:rsid w:val="00093754"/>
    <w:rPr>
      <w:rFonts w:ascii="Wingdings" w:hAnsi="Wingdings"/>
    </w:rPr>
  </w:style>
  <w:style w:type="character" w:customStyle="1" w:styleId="WW8Num6z0">
    <w:name w:val="WW8Num6z0"/>
    <w:rsid w:val="00093754"/>
    <w:rPr>
      <w:rFonts w:ascii="Symbol" w:hAnsi="Symbol"/>
    </w:rPr>
  </w:style>
  <w:style w:type="character" w:customStyle="1" w:styleId="WW8Num6z1">
    <w:name w:val="WW8Num6z1"/>
    <w:rsid w:val="00093754"/>
    <w:rPr>
      <w:rFonts w:ascii="Courier New" w:hAnsi="Courier New" w:cs="Courier New"/>
    </w:rPr>
  </w:style>
  <w:style w:type="character" w:customStyle="1" w:styleId="WW8Num6z2">
    <w:name w:val="WW8Num6z2"/>
    <w:rsid w:val="00093754"/>
    <w:rPr>
      <w:rFonts w:ascii="Wingdings" w:hAnsi="Wingdings"/>
    </w:rPr>
  </w:style>
  <w:style w:type="character" w:customStyle="1" w:styleId="WW8Num7z0">
    <w:name w:val="WW8Num7z0"/>
    <w:rsid w:val="00093754"/>
    <w:rPr>
      <w:rFonts w:ascii="Symbol" w:hAnsi="Symbol"/>
    </w:rPr>
  </w:style>
  <w:style w:type="character" w:customStyle="1" w:styleId="WW8Num7z1">
    <w:name w:val="WW8Num7z1"/>
    <w:rsid w:val="00093754"/>
    <w:rPr>
      <w:rFonts w:ascii="Courier New" w:hAnsi="Courier New" w:cs="Courier New"/>
    </w:rPr>
  </w:style>
  <w:style w:type="character" w:customStyle="1" w:styleId="WW8Num7z2">
    <w:name w:val="WW8Num7z2"/>
    <w:rsid w:val="00093754"/>
    <w:rPr>
      <w:rFonts w:ascii="Wingdings" w:hAnsi="Wingdings"/>
    </w:rPr>
  </w:style>
  <w:style w:type="character" w:customStyle="1" w:styleId="WW-DefaultParagraphFont">
    <w:name w:val="WW-Default Paragraph Font"/>
    <w:rsid w:val="00093754"/>
  </w:style>
  <w:style w:type="character" w:styleId="Hyperlink">
    <w:name w:val="Hyperlink"/>
    <w:rsid w:val="00093754"/>
    <w:rPr>
      <w:rFonts w:ascii="Trebuchet MS" w:hAnsi="Trebuchet MS"/>
      <w:b/>
      <w:bCs/>
      <w:color w:val="0000FF"/>
      <w:u w:val="single"/>
    </w:rPr>
  </w:style>
  <w:style w:type="character" w:customStyle="1" w:styleId="Bullets">
    <w:name w:val="Bullets"/>
    <w:rsid w:val="00093754"/>
    <w:rPr>
      <w:rFonts w:ascii="OpenSymbol" w:eastAsia="OpenSymbol" w:hAnsi="OpenSymbol" w:cs="OpenSymbol"/>
    </w:rPr>
  </w:style>
  <w:style w:type="character" w:styleId="CommentReference">
    <w:name w:val="annotation reference"/>
    <w:rsid w:val="00093754"/>
    <w:rPr>
      <w:sz w:val="16"/>
      <w:szCs w:val="16"/>
    </w:rPr>
  </w:style>
  <w:style w:type="paragraph" w:customStyle="1" w:styleId="Heading">
    <w:name w:val="Heading"/>
    <w:basedOn w:val="Normal"/>
    <w:next w:val="BodyText"/>
    <w:rsid w:val="00093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93754"/>
    <w:pPr>
      <w:spacing w:after="120"/>
    </w:pPr>
  </w:style>
  <w:style w:type="paragraph" w:styleId="List">
    <w:name w:val="List"/>
    <w:basedOn w:val="BodyText"/>
    <w:rsid w:val="00093754"/>
    <w:rPr>
      <w:rFonts w:cs="Mangal"/>
    </w:rPr>
  </w:style>
  <w:style w:type="paragraph" w:styleId="Caption">
    <w:name w:val="caption"/>
    <w:basedOn w:val="Normal"/>
    <w:qFormat/>
    <w:rsid w:val="000937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93754"/>
    <w:pPr>
      <w:suppressLineNumbers/>
    </w:pPr>
    <w:rPr>
      <w:rFonts w:cs="Mangal"/>
    </w:rPr>
  </w:style>
  <w:style w:type="paragraph" w:styleId="CommentText">
    <w:name w:val="annotation text"/>
    <w:basedOn w:val="Normal"/>
    <w:rsid w:val="0009375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93754"/>
    <w:rPr>
      <w:b/>
      <w:bCs/>
    </w:rPr>
  </w:style>
  <w:style w:type="paragraph" w:styleId="BalloonText">
    <w:name w:val="Balloon Text"/>
    <w:basedOn w:val="Normal"/>
    <w:rsid w:val="00093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CF5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8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8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5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3754"/>
    <w:rPr>
      <w:rFonts w:ascii="Symbol" w:hAnsi="Symbol"/>
      <w:color w:val="auto"/>
    </w:rPr>
  </w:style>
  <w:style w:type="character" w:customStyle="1" w:styleId="WW8Num3z0">
    <w:name w:val="WW8Num3z0"/>
    <w:rsid w:val="00093754"/>
    <w:rPr>
      <w:rFonts w:ascii="Symbol" w:hAnsi="Symbol"/>
    </w:rPr>
  </w:style>
  <w:style w:type="character" w:customStyle="1" w:styleId="WW8Num3z1">
    <w:name w:val="WW8Num3z1"/>
    <w:rsid w:val="00093754"/>
    <w:rPr>
      <w:rFonts w:ascii="Courier New" w:hAnsi="Courier New" w:cs="Courier New"/>
    </w:rPr>
  </w:style>
  <w:style w:type="character" w:customStyle="1" w:styleId="WW8Num3z2">
    <w:name w:val="WW8Num3z2"/>
    <w:rsid w:val="00093754"/>
    <w:rPr>
      <w:rFonts w:ascii="Wingdings" w:hAnsi="Wingdings"/>
    </w:rPr>
  </w:style>
  <w:style w:type="character" w:customStyle="1" w:styleId="WW8Num4z0">
    <w:name w:val="WW8Num4z0"/>
    <w:rsid w:val="00093754"/>
    <w:rPr>
      <w:rFonts w:ascii="Symbol" w:hAnsi="Symbol"/>
    </w:rPr>
  </w:style>
  <w:style w:type="character" w:customStyle="1" w:styleId="WW8Num4z1">
    <w:name w:val="WW8Num4z1"/>
    <w:rsid w:val="00093754"/>
    <w:rPr>
      <w:rFonts w:ascii="Courier New" w:hAnsi="Courier New" w:cs="Courier New"/>
    </w:rPr>
  </w:style>
  <w:style w:type="character" w:customStyle="1" w:styleId="WW8Num4z2">
    <w:name w:val="WW8Num4z2"/>
    <w:rsid w:val="00093754"/>
    <w:rPr>
      <w:rFonts w:ascii="Wingdings" w:hAnsi="Wingdings"/>
    </w:rPr>
  </w:style>
  <w:style w:type="character" w:customStyle="1" w:styleId="WW8Num5z0">
    <w:name w:val="WW8Num5z0"/>
    <w:rsid w:val="00093754"/>
    <w:rPr>
      <w:rFonts w:ascii="Symbol" w:hAnsi="Symbol"/>
    </w:rPr>
  </w:style>
  <w:style w:type="character" w:customStyle="1" w:styleId="WW8Num5z1">
    <w:name w:val="WW8Num5z1"/>
    <w:rsid w:val="00093754"/>
    <w:rPr>
      <w:rFonts w:ascii="Courier New" w:hAnsi="Courier New" w:cs="Courier New"/>
    </w:rPr>
  </w:style>
  <w:style w:type="character" w:customStyle="1" w:styleId="WW8Num5z2">
    <w:name w:val="WW8Num5z2"/>
    <w:rsid w:val="00093754"/>
    <w:rPr>
      <w:rFonts w:ascii="Wingdings" w:hAnsi="Wingdings"/>
    </w:rPr>
  </w:style>
  <w:style w:type="character" w:customStyle="1" w:styleId="WW8Num6z0">
    <w:name w:val="WW8Num6z0"/>
    <w:rsid w:val="00093754"/>
    <w:rPr>
      <w:rFonts w:ascii="Symbol" w:hAnsi="Symbol"/>
    </w:rPr>
  </w:style>
  <w:style w:type="character" w:customStyle="1" w:styleId="WW8Num6z1">
    <w:name w:val="WW8Num6z1"/>
    <w:rsid w:val="00093754"/>
    <w:rPr>
      <w:rFonts w:ascii="Courier New" w:hAnsi="Courier New" w:cs="Courier New"/>
    </w:rPr>
  </w:style>
  <w:style w:type="character" w:customStyle="1" w:styleId="WW8Num6z2">
    <w:name w:val="WW8Num6z2"/>
    <w:rsid w:val="00093754"/>
    <w:rPr>
      <w:rFonts w:ascii="Wingdings" w:hAnsi="Wingdings"/>
    </w:rPr>
  </w:style>
  <w:style w:type="character" w:customStyle="1" w:styleId="WW8Num7z0">
    <w:name w:val="WW8Num7z0"/>
    <w:rsid w:val="00093754"/>
    <w:rPr>
      <w:rFonts w:ascii="Symbol" w:hAnsi="Symbol"/>
    </w:rPr>
  </w:style>
  <w:style w:type="character" w:customStyle="1" w:styleId="WW8Num7z1">
    <w:name w:val="WW8Num7z1"/>
    <w:rsid w:val="00093754"/>
    <w:rPr>
      <w:rFonts w:ascii="Courier New" w:hAnsi="Courier New" w:cs="Courier New"/>
    </w:rPr>
  </w:style>
  <w:style w:type="character" w:customStyle="1" w:styleId="WW8Num7z2">
    <w:name w:val="WW8Num7z2"/>
    <w:rsid w:val="00093754"/>
    <w:rPr>
      <w:rFonts w:ascii="Wingdings" w:hAnsi="Wingdings"/>
    </w:rPr>
  </w:style>
  <w:style w:type="character" w:customStyle="1" w:styleId="WW-DefaultParagraphFont">
    <w:name w:val="WW-Default Paragraph Font"/>
    <w:rsid w:val="00093754"/>
  </w:style>
  <w:style w:type="character" w:styleId="Hyperlink">
    <w:name w:val="Hyperlink"/>
    <w:rsid w:val="00093754"/>
    <w:rPr>
      <w:rFonts w:ascii="Trebuchet MS" w:hAnsi="Trebuchet MS"/>
      <w:b/>
      <w:bCs/>
      <w:color w:val="0000FF"/>
      <w:u w:val="single"/>
    </w:rPr>
  </w:style>
  <w:style w:type="character" w:customStyle="1" w:styleId="Bullets">
    <w:name w:val="Bullets"/>
    <w:rsid w:val="00093754"/>
    <w:rPr>
      <w:rFonts w:ascii="OpenSymbol" w:eastAsia="OpenSymbol" w:hAnsi="OpenSymbol" w:cs="OpenSymbol"/>
    </w:rPr>
  </w:style>
  <w:style w:type="character" w:styleId="CommentReference">
    <w:name w:val="annotation reference"/>
    <w:rsid w:val="00093754"/>
    <w:rPr>
      <w:sz w:val="16"/>
      <w:szCs w:val="16"/>
    </w:rPr>
  </w:style>
  <w:style w:type="paragraph" w:customStyle="1" w:styleId="Heading">
    <w:name w:val="Heading"/>
    <w:basedOn w:val="Normal"/>
    <w:next w:val="BodyText"/>
    <w:rsid w:val="00093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93754"/>
    <w:pPr>
      <w:spacing w:after="120"/>
    </w:pPr>
  </w:style>
  <w:style w:type="paragraph" w:styleId="List">
    <w:name w:val="List"/>
    <w:basedOn w:val="BodyText"/>
    <w:rsid w:val="00093754"/>
    <w:rPr>
      <w:rFonts w:cs="Mangal"/>
    </w:rPr>
  </w:style>
  <w:style w:type="paragraph" w:styleId="Caption">
    <w:name w:val="caption"/>
    <w:basedOn w:val="Normal"/>
    <w:qFormat/>
    <w:rsid w:val="000937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93754"/>
    <w:pPr>
      <w:suppressLineNumbers/>
    </w:pPr>
    <w:rPr>
      <w:rFonts w:cs="Mangal"/>
    </w:rPr>
  </w:style>
  <w:style w:type="paragraph" w:styleId="CommentText">
    <w:name w:val="annotation text"/>
    <w:basedOn w:val="Normal"/>
    <w:rsid w:val="0009375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93754"/>
    <w:rPr>
      <w:b/>
      <w:bCs/>
    </w:rPr>
  </w:style>
  <w:style w:type="paragraph" w:styleId="BalloonText">
    <w:name w:val="Balloon Text"/>
    <w:basedOn w:val="Normal"/>
    <w:rsid w:val="00093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CF5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8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D7433D339941BBF832B4DE95437B" ma:contentTypeVersion="2" ma:contentTypeDescription="Create a new document." ma:contentTypeScope="" ma:versionID="16b3853bc7c1798f5590f6de76fd72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7c0829ca1be1cb7c03ca1c16353c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AD05-A28B-477C-A6EC-30F7335B2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EF74E-209D-4D39-AC3F-A9A12E6929D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257032-6C8D-461D-853F-965181E1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F600E1-F0D7-44B4-883E-B53B3B0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Orientation Policy</vt:lpstr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Orientation Policy</dc:title>
  <dc:creator>jschroader</dc:creator>
  <cp:lastModifiedBy>Lisa R. Stewart</cp:lastModifiedBy>
  <cp:revision>4</cp:revision>
  <cp:lastPrinted>2012-01-19T20:39:00Z</cp:lastPrinted>
  <dcterms:created xsi:type="dcterms:W3CDTF">2012-05-16T14:45:00Z</dcterms:created>
  <dcterms:modified xsi:type="dcterms:W3CDTF">2015-01-16T20:50:00Z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0x010100C51ED7433D339941BBF832B4DE95437B</vt:lpwstr>
  </property>
</Properties>
</file>