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color w:val="000000"/>
        </w:rPr>
        <w:t xml:space="preserve">Bracken County Public Library Board</w:t>
      </w:r>
    </w:p>
    <w:p>
      <w:pPr>
        <w:jc w:val="center"/>
      </w:pPr>
      <w:r>
        <w:rPr>
          <w:rFonts w:ascii="Times" w:hAnsi="Times" w:cs="Times"/>
          <w:sz w:val="24"/>
          <w:sz-cs w:val="24"/>
          <w:color w:val="000000"/>
        </w:rPr>
        <w:t xml:space="preserve">Board of Trustees Meeting Minutes</w:t>
      </w:r>
      <w:r>
        <w:rPr>
          <w:rFonts w:ascii="Times" w:hAnsi="Times" w:cs="Times"/>
          <w:sz w:val="24"/>
          <w:sz-cs w:val="24"/>
        </w:rPr>
        <w:t xml:space="preserve"/>
      </w:r>
    </w:p>
    <w:p>
      <w:pPr>
        <w:jc w:val="center"/>
      </w:pPr>
      <w:r>
        <w:rPr>
          <w:rFonts w:ascii="Times" w:hAnsi="Times" w:cs="Times"/>
          <w:sz w:val="24"/>
          <w:sz-cs w:val="24"/>
        </w:rPr>
        <w:t xml:space="preserve">October 5</w:t>
      </w:r>
      <w:r>
        <w:rPr>
          <w:rFonts w:ascii="Times" w:hAnsi="Times" w:cs="Times"/>
          <w:sz w:val="24"/>
          <w:sz-cs w:val="24"/>
          <w:color w:val="000000"/>
        </w:rPr>
        <w:t xml:space="preserve">, 2</w:t>
      </w:r>
      <w:r>
        <w:rPr>
          <w:rFonts w:ascii="Times" w:hAnsi="Times" w:cs="Times"/>
          <w:sz w:val="24"/>
          <w:sz-cs w:val="24"/>
        </w:rPr>
        <w:t xml:space="preserve">020</w:t>
      </w:r>
    </w:p>
    <w:p>
      <w:pPr>
        <w:jc w:val="center"/>
      </w:pPr>
      <w:r>
        <w:rPr>
          <w:rFonts w:ascii="Times" w:hAnsi="Times" w:cs="Times"/>
          <w:sz w:val="24"/>
          <w:sz-cs w:val="24"/>
        </w:rPr>
        <w:t xml:space="preserve"/>
      </w:r>
    </w:p>
    <w:p>
      <w:pPr/>
      <w:r>
        <w:rPr>
          <w:rFonts w:ascii="Times" w:hAnsi="Times" w:cs="Times"/>
          <w:sz w:val="24"/>
          <w:sz-cs w:val="24"/>
        </w:rPr>
        <w:t xml:space="preserve">Due to Labor Day falling on the regular meeting date a special </w:t>
      </w:r>
      <w:r>
        <w:rPr>
          <w:rFonts w:ascii="Times" w:hAnsi="Times" w:cs="Times"/>
          <w:sz w:val="24"/>
          <w:sz-cs w:val="24"/>
          <w:color w:val="000000"/>
        </w:rPr>
        <w:t xml:space="preserve">meeting of the Bracken County Public Library Board was called to order at 4:</w:t>
      </w:r>
      <w:r>
        <w:rPr>
          <w:rFonts w:ascii="Times" w:hAnsi="Times" w:cs="Times"/>
          <w:sz w:val="24"/>
          <w:sz-cs w:val="24"/>
        </w:rPr>
        <w:t xml:space="preserve">4</w:t>
      </w:r>
      <w:r>
        <w:rPr>
          <w:rFonts w:ascii="Times" w:hAnsi="Times" w:cs="Times"/>
          <w:sz w:val="24"/>
          <w:sz-cs w:val="24"/>
          <w:color w:val="000000"/>
        </w:rPr>
        <w:t xml:space="preserve">0 p.m. on </w:t>
      </w:r>
      <w:r>
        <w:rPr>
          <w:rFonts w:ascii="Times" w:hAnsi="Times" w:cs="Times"/>
          <w:sz w:val="24"/>
          <w:sz-cs w:val="24"/>
        </w:rPr>
        <w:t xml:space="preserve">October 5</w:t>
      </w:r>
      <w:r>
        <w:rPr>
          <w:rFonts w:ascii="Times" w:hAnsi="Times" w:cs="Times"/>
          <w:sz w:val="24"/>
          <w:sz-cs w:val="24"/>
          <w:color w:val="000000"/>
        </w:rPr>
        <w:t xml:space="preserve">, 202</w:t>
      </w:r>
      <w:r>
        <w:rPr>
          <w:rFonts w:ascii="Times" w:hAnsi="Times" w:cs="Times"/>
          <w:sz w:val="24"/>
          <w:sz-cs w:val="24"/>
        </w:rPr>
        <w:t xml:space="preserve">0</w:t>
      </w:r>
      <w:r>
        <w:rPr>
          <w:rFonts w:ascii="Times" w:hAnsi="Times" w:cs="Times"/>
          <w:sz w:val="24"/>
          <w:sz-cs w:val="24"/>
          <w:color w:val="000000"/>
        </w:rPr>
        <w:t xml:space="preserve"> by President </w:t>
      </w:r>
      <w:r>
        <w:rPr>
          <w:rFonts w:ascii="Times" w:hAnsi="Times" w:cs="Times"/>
          <w:sz w:val="24"/>
          <w:sz-cs w:val="24"/>
        </w:rPr>
        <w:t xml:space="preserve">Sandra Wood</w:t>
      </w:r>
      <w:r>
        <w:rPr>
          <w:rFonts w:ascii="Times" w:hAnsi="Times" w:cs="Times"/>
          <w:sz w:val="24"/>
          <w:sz-cs w:val="24"/>
          <w:color w:val="000000"/>
        </w:rPr>
        <w:t xml:space="preserve">. </w:t>
      </w:r>
    </w:p>
    <w:p>
      <w:pPr/>
      <w:r>
        <w:rPr>
          <w:rFonts w:ascii="Times" w:hAnsi="Times" w:cs="Times"/>
          <w:sz w:val="24"/>
          <w:sz-cs w:val="24"/>
        </w:rPr>
        <w:t xml:space="preserve">Roll Call - Present</w:t>
      </w:r>
    </w:p>
    <w:p>
      <w:pPr/>
      <w:r>
        <w:rPr>
          <w:rFonts w:ascii="Times" w:hAnsi="Times" w:cs="Times"/>
          <w:sz w:val="24"/>
          <w:sz-cs w:val="24"/>
          <w:color w:val="000000"/>
        </w:rPr>
        <w:t xml:space="preserve">Board members: Sandra Wood, Ava Grigson, Anna Cummins</w:t>
      </w:r>
      <w:r>
        <w:rPr>
          <w:rFonts w:ascii="Times" w:hAnsi="Times" w:cs="Times"/>
          <w:sz w:val="24"/>
          <w:sz-cs w:val="24"/>
        </w:rPr>
        <w:t xml:space="preserve"> and </w:t>
      </w:r>
      <w:r>
        <w:rPr>
          <w:rFonts w:ascii="Times" w:hAnsi="Times" w:cs="Times"/>
          <w:sz w:val="24"/>
          <w:sz-cs w:val="24"/>
          <w:color w:val="000000"/>
        </w:rPr>
        <w:t xml:space="preserve">Brenda Cooper.</w:t>
      </w:r>
    </w:p>
    <w:p>
      <w:pPr/>
      <w:r>
        <w:rPr>
          <w:rFonts w:ascii="Times" w:hAnsi="Times" w:cs="Times"/>
          <w:sz w:val="24"/>
          <w:sz-cs w:val="24"/>
          <w:color w:val="000000"/>
        </w:rPr>
        <w:t xml:space="preserve">Library Director: Christian Shroll, </w:t>
      </w:r>
    </w:p>
    <w:p>
      <w:pPr/>
      <w:r>
        <w:rPr>
          <w:rFonts w:ascii="Times" w:hAnsi="Times" w:cs="Times"/>
          <w:sz w:val="24"/>
          <w:sz-cs w:val="24"/>
          <w:color w:val="000000"/>
        </w:rPr>
        <w:t xml:space="preserve">Library Attorney: Cynthia Thomp</w:t>
      </w:r>
      <w:r>
        <w:rPr>
          <w:rFonts w:ascii="Times" w:hAnsi="Times" w:cs="Times"/>
          <w:sz w:val="24"/>
          <w:sz-cs w:val="24"/>
        </w:rPr>
        <w:t xml:space="preserve">son</w:t>
      </w:r>
      <w:r>
        <w:rPr>
          <w:rFonts w:ascii="Times" w:hAnsi="Times" w:cs="Times"/>
          <w:sz w:val="24"/>
          <w:sz-cs w:val="24"/>
          <w:color w:val="000000"/>
        </w:rPr>
        <w:t xml:space="preserve"> </w:t>
      </w:r>
    </w:p>
    <w:p>
      <w:pPr/>
      <w:r>
        <w:rPr>
          <w:rFonts w:ascii="Times" w:hAnsi="Times" w:cs="Times"/>
          <w:sz w:val="24"/>
          <w:sz-cs w:val="24"/>
        </w:rPr>
        <w:t xml:space="preserve"/>
      </w:r>
    </w:p>
    <w:p>
      <w:pPr/>
      <w:r>
        <w:rPr>
          <w:rFonts w:ascii="Times" w:hAnsi="Times" w:cs="Times"/>
          <w:sz w:val="24"/>
          <w:sz-cs w:val="24"/>
          <w:b/>
        </w:rPr>
        <w:t xml:space="preserve">Public Comment - </w:t>
      </w:r>
      <w:r>
        <w:rPr>
          <w:rFonts w:ascii="Times" w:hAnsi="Times" w:cs="Times"/>
          <w:sz w:val="24"/>
          <w:sz-cs w:val="24"/>
        </w:rPr>
        <w:t xml:space="preserve">no public comment.</w:t>
      </w:r>
    </w:p>
    <w:p>
      <w:pPr/>
      <w:r>
        <w:rPr>
          <w:rFonts w:ascii="Times" w:hAnsi="Times" w:cs="Times"/>
          <w:sz w:val="24"/>
          <w:sz-cs w:val="24"/>
          <w:b/>
          <w:color w:val="000000"/>
        </w:rPr>
        <w:t xml:space="preserve">Minutes: </w:t>
      </w:r>
      <w:r>
        <w:rPr>
          <w:rFonts w:ascii="Times" w:hAnsi="Times" w:cs="Times"/>
          <w:sz w:val="24"/>
          <w:sz-cs w:val="24"/>
          <w:color w:val="000000"/>
        </w:rPr>
        <w:t xml:space="preserve">The board reviewed the minutes of the </w:t>
      </w:r>
      <w:r>
        <w:rPr>
          <w:rFonts w:ascii="Times" w:hAnsi="Times" w:cs="Times"/>
          <w:sz w:val="24"/>
          <w:sz-cs w:val="24"/>
        </w:rPr>
        <w:t xml:space="preserve">Aug 31</w:t>
      </w:r>
      <w:r>
        <w:rPr>
          <w:rFonts w:ascii="Times" w:hAnsi="Times" w:cs="Times"/>
          <w:sz w:val="24"/>
          <w:sz-cs w:val="24"/>
          <w:color w:val="000000"/>
        </w:rPr>
        <w:t xml:space="preserve">, </w:t>
      </w:r>
      <w:r>
        <w:rPr>
          <w:rFonts w:ascii="Times" w:hAnsi="Times" w:cs="Times"/>
          <w:sz w:val="24"/>
          <w:sz-cs w:val="24"/>
        </w:rPr>
        <w:t xml:space="preserve">2020 regular meeting</w:t>
      </w:r>
      <w:r>
        <w:rPr>
          <w:rFonts w:ascii="Times" w:hAnsi="Times" w:cs="Times"/>
          <w:sz w:val="24"/>
          <w:sz-cs w:val="24"/>
          <w:color w:val="000000"/>
        </w:rPr>
        <w:t xml:space="preserve">. </w:t>
      </w:r>
      <w:r>
        <w:rPr>
          <w:rFonts w:ascii="Times" w:hAnsi="Times" w:cs="Times"/>
          <w:sz w:val="24"/>
          <w:sz-cs w:val="24"/>
        </w:rPr>
        <w:t xml:space="preserve">Motion by Brenda</w:t>
      </w:r>
      <w:r>
        <w:rPr>
          <w:rFonts w:ascii="Times" w:hAnsi="Times" w:cs="Times"/>
          <w:sz w:val="24"/>
          <w:sz-cs w:val="24"/>
          <w:color w:val="000000"/>
        </w:rPr>
        <w:t xml:space="preserve"> to approve the minutes </w:t>
      </w:r>
      <w:r>
        <w:rPr>
          <w:rFonts w:ascii="Times" w:hAnsi="Times" w:cs="Times"/>
          <w:sz w:val="24"/>
          <w:sz-cs w:val="24"/>
        </w:rPr>
        <w:t xml:space="preserve">as written.</w:t>
      </w:r>
      <w:r>
        <w:rPr>
          <w:rFonts w:ascii="Times" w:hAnsi="Times" w:cs="Times"/>
          <w:sz w:val="24"/>
          <w:sz-cs w:val="24"/>
          <w:color w:val="000000"/>
        </w:rPr>
        <w:t xml:space="preserve">  Second by </w:t>
      </w:r>
      <w:r>
        <w:rPr>
          <w:rFonts w:ascii="Times" w:hAnsi="Times" w:cs="Times"/>
          <w:sz w:val="24"/>
          <w:sz-cs w:val="24"/>
        </w:rPr>
        <w:t xml:space="preserve">Ava</w:t>
      </w:r>
      <w:r>
        <w:rPr>
          <w:rFonts w:ascii="Times" w:hAnsi="Times" w:cs="Times"/>
          <w:sz w:val="24"/>
          <w:sz-cs w:val="24"/>
          <w:color w:val="000000"/>
        </w:rPr>
        <w:t xml:space="preserve"> and all approved</w:t>
      </w:r>
      <w:r>
        <w:rPr>
          <w:rFonts w:ascii="Times" w:hAnsi="Times" w:cs="Times"/>
          <w:sz w:val="24"/>
          <w:sz-cs w:val="24"/>
        </w:rPr>
        <w:t xml:space="preserve">.</w:t>
      </w:r>
    </w:p>
    <w:p>
      <w:pPr/>
      <w:r>
        <w:rPr>
          <w:rFonts w:ascii="Times" w:hAnsi="Times" w:cs="Times"/>
          <w:sz w:val="24"/>
          <w:sz-cs w:val="24"/>
          <w:b/>
          <w:color w:val="000000"/>
        </w:rPr>
        <w:t xml:space="preserve">Treasurer’s Report: </w:t>
      </w:r>
      <w:r>
        <w:rPr>
          <w:rFonts w:ascii="Times" w:hAnsi="Times" w:cs="Times"/>
          <w:sz w:val="24"/>
          <w:sz-cs w:val="24"/>
          <w:color w:val="000000"/>
        </w:rPr>
        <w:t xml:space="preserve"> </w:t>
      </w:r>
      <w:r>
        <w:rPr>
          <w:rFonts w:ascii="Times" w:hAnsi="Times" w:cs="Times"/>
          <w:sz w:val="24"/>
          <w:sz-cs w:val="24"/>
        </w:rPr>
        <w:t xml:space="preserve">Motion made by A</w:t>
      </w:r>
      <w:r>
        <w:rPr>
          <w:rFonts w:ascii="Times" w:hAnsi="Times" w:cs="Times"/>
          <w:sz w:val="24"/>
          <w:sz-cs w:val="24"/>
          <w:color w:val="000000"/>
        </w:rPr>
        <w:t xml:space="preserve">va to approve the Treasurer’s report as written and filed for audit.  Second by </w:t>
      </w:r>
      <w:r>
        <w:rPr>
          <w:rFonts w:ascii="Times" w:hAnsi="Times" w:cs="Times"/>
          <w:sz w:val="24"/>
          <w:sz-cs w:val="24"/>
        </w:rPr>
        <w:t xml:space="preserve">Anna </w:t>
      </w:r>
      <w:r>
        <w:rPr>
          <w:rFonts w:ascii="Times" w:hAnsi="Times" w:cs="Times"/>
          <w:sz w:val="24"/>
          <w:sz-cs w:val="24"/>
          <w:color w:val="000000"/>
        </w:rPr>
        <w:t xml:space="preserve">and all approved.</w:t>
      </w:r>
      <w:r>
        <w:rPr>
          <w:rFonts w:ascii="Times" w:hAnsi="Times" w:cs="Times"/>
          <w:sz w:val="24"/>
          <w:sz-cs w:val="24"/>
        </w:rPr>
        <w:t xml:space="preserve"/>
      </w:r>
    </w:p>
    <w:p>
      <w:pPr/>
      <w:r>
        <w:rPr>
          <w:rFonts w:ascii="Times" w:hAnsi="Times" w:cs="Times"/>
          <w:sz w:val="48"/>
          <w:sz-cs w:val="48"/>
          <w:b/>
          <w:color w:val="000000"/>
        </w:rPr>
        <w:t xml:space="preserve">Business</w:t>
      </w:r>
      <w:r>
        <w:rPr>
          <w:rFonts w:ascii="Times" w:hAnsi="Times" w:cs="Times"/>
          <w:sz w:val="24"/>
          <w:sz-cs w:val="24"/>
        </w:rPr>
        <w:t xml:space="preserve"/>
      </w:r>
    </w:p>
    <w:p>
      <w:pPr/>
      <w:r>
        <w:rPr>
          <w:rFonts w:ascii="Times" w:hAnsi="Times" w:cs="Times"/>
          <w:sz w:val="36"/>
          <w:sz-cs w:val="36"/>
          <w:b/>
        </w:rPr>
        <w:t xml:space="preserve">   </w:t>
      </w:r>
      <w:r>
        <w:rPr>
          <w:rFonts w:ascii="Times" w:hAnsi="Times" w:cs="Times"/>
          <w:sz w:val="28"/>
          <w:sz-cs w:val="28"/>
          <w:b/>
          <w:color w:val="000000"/>
        </w:rPr>
        <w:t xml:space="preserve"> </w:t>
      </w:r>
      <w:r>
        <w:rPr>
          <w:rFonts w:ascii="Times" w:hAnsi="Times" w:cs="Times"/>
          <w:sz w:val="28"/>
          <w:sz-cs w:val="28"/>
          <w:b/>
          <w:u w:val="single"/>
          <w:color w:val="000000"/>
        </w:rPr>
        <w:t xml:space="preserve">Policy Review</w:t>
      </w:r>
      <w:r>
        <w:rPr>
          <w:rFonts w:ascii="Times" w:hAnsi="Times" w:cs="Times"/>
          <w:sz w:val="24"/>
          <w:sz-cs w:val="24"/>
        </w:rPr>
        <w:t xml:space="preserve"/>
      </w:r>
    </w:p>
    <w:p>
      <w:pPr/>
      <w:r>
        <w:rPr>
          <w:rFonts w:ascii="Times" w:hAnsi="Times" w:cs="Times"/>
          <w:sz w:val="24"/>
          <w:sz-cs w:val="24"/>
          <w:b/>
        </w:rPr>
        <w:t xml:space="preserve">     Conflict of Interest</w:t>
      </w:r>
      <w:r>
        <w:rPr>
          <w:rFonts w:ascii="Times" w:hAnsi="Times" w:cs="Times"/>
          <w:sz w:val="24"/>
          <w:sz-cs w:val="24"/>
          <w:b/>
          <w:color w:val="000000"/>
        </w:rPr>
        <w:t xml:space="preserve"> </w:t>
      </w:r>
      <w:r>
        <w:rPr>
          <w:rFonts w:ascii="Times" w:hAnsi="Times" w:cs="Times"/>
          <w:sz w:val="24"/>
          <w:sz-cs w:val="24"/>
          <w:b/>
        </w:rPr>
        <w:t xml:space="preserve">Policy                                                                                                                                </w:t>
      </w:r>
      <w:r>
        <w:rPr>
          <w:rFonts w:ascii="Times" w:hAnsi="Times" w:cs="Times"/>
          <w:sz w:val="24"/>
          <w:sz-cs w:val="24"/>
        </w:rPr>
        <w:t xml:space="preserve"> Motion </w:t>
      </w:r>
      <w:r>
        <w:rPr>
          <w:rFonts w:ascii="Times" w:hAnsi="Times" w:cs="Times"/>
          <w:sz w:val="24"/>
          <w:sz-cs w:val="24"/>
          <w:color w:val="000000"/>
        </w:rPr>
        <w:t xml:space="preserve">to </w:t>
      </w:r>
      <w:r>
        <w:rPr>
          <w:rFonts w:ascii="Times" w:hAnsi="Times" w:cs="Times"/>
          <w:sz w:val="24"/>
          <w:sz-cs w:val="24"/>
        </w:rPr>
        <w:t xml:space="preserve">reapprove the conflict of interest policy</w:t>
      </w:r>
      <w:r>
        <w:rPr>
          <w:rFonts w:ascii="Times" w:hAnsi="Times" w:cs="Times"/>
          <w:sz w:val="24"/>
          <w:sz-cs w:val="24"/>
          <w:color w:val="000000"/>
        </w:rPr>
        <w:t xml:space="preserve"> </w:t>
      </w:r>
      <w:r>
        <w:rPr>
          <w:rFonts w:ascii="Times" w:hAnsi="Times" w:cs="Times"/>
          <w:sz w:val="24"/>
          <w:sz-cs w:val="24"/>
        </w:rPr>
        <w:t xml:space="preserve">by Anna.  Second by Brenda and all approved. </w:t>
      </w:r>
    </w:p>
    <w:p>
      <w:pPr/>
      <w:r>
        <w:rPr>
          <w:rFonts w:ascii="Times" w:hAnsi="Times" w:cs="Times"/>
          <w:sz w:val="24"/>
          <w:sz-cs w:val="24"/>
          <w:color w:val="000000"/>
        </w:rPr>
        <w:t xml:space="preserve">  </w:t>
      </w:r>
      <w:r>
        <w:rPr>
          <w:rFonts w:ascii="Times" w:hAnsi="Times" w:cs="Times"/>
          <w:sz w:val="28"/>
          <w:sz-cs w:val="28"/>
          <w:color w:val="000000"/>
        </w:rPr>
        <w:t xml:space="preserve">  </w:t>
      </w:r>
      <w:r>
        <w:rPr>
          <w:rFonts w:ascii="Times" w:hAnsi="Times" w:cs="Times"/>
          <w:sz w:val="28"/>
          <w:sz-cs w:val="28"/>
          <w:b/>
          <w:u w:val="single"/>
          <w:color w:val="000000"/>
        </w:rPr>
        <w:t xml:space="preserve">Old Business </w:t>
      </w:r>
    </w:p>
    <w:p>
      <w:pPr/>
      <w:r>
        <w:rPr>
          <w:rFonts w:ascii="Times" w:hAnsi="Times" w:cs="Times"/>
          <w:sz w:val="24"/>
          <w:sz-cs w:val="24"/>
        </w:rPr>
        <w:t xml:space="preserve">        </w:t>
      </w:r>
      <w:r>
        <w:rPr>
          <w:rFonts w:ascii="Times" w:hAnsi="Times" w:cs="Times"/>
          <w:sz w:val="24"/>
          <w:sz-cs w:val="24"/>
          <w:u w:val="single"/>
        </w:rPr>
        <w:t xml:space="preserve">Strategic Planning Process - </w:t>
      </w:r>
      <w:r>
        <w:rPr>
          <w:rFonts w:ascii="Times" w:hAnsi="Times" w:cs="Times"/>
          <w:sz w:val="24"/>
          <w:sz-cs w:val="24"/>
        </w:rPr>
        <w:t xml:space="preserve">  Christian reported that the survey is live and is on the library webpage and facebook page.  There are 28 responses to date and he shared data from those responses.  Paper copies have also been distributed to several businesses, clubs and other places throughout the county.  </w:t>
      </w:r>
    </w:p>
    <w:p>
      <w:pPr/>
      <w:r>
        <w:rPr>
          <w:rFonts w:ascii="Times" w:hAnsi="Times" w:cs="Times"/>
          <w:sz w:val="24"/>
          <w:sz-cs w:val="24"/>
        </w:rPr>
        <w:t xml:space="preserve">       </w:t>
      </w:r>
      <w:r>
        <w:rPr>
          <w:rFonts w:ascii="Times" w:hAnsi="Times" w:cs="Times"/>
          <w:sz w:val="24"/>
          <w:sz-cs w:val="24"/>
          <w:u w:val="single"/>
        </w:rPr>
        <w:t xml:space="preserve">Informational Items</w:t>
      </w:r>
      <w:r>
        <w:rPr>
          <w:rFonts w:ascii="Times" w:hAnsi="Times" w:cs="Times"/>
          <w:sz w:val="24"/>
          <w:sz-cs w:val="24"/>
        </w:rPr>
        <w:t xml:space="preserve">  - </w:t>
      </w:r>
    </w:p>
    <w:p>
      <w:pPr/>
      <w:r>
        <w:rPr>
          <w:rFonts w:ascii="Times" w:hAnsi="Times" w:cs="Times"/>
          <w:sz w:val="24"/>
          <w:sz-cs w:val="24"/>
        </w:rPr>
        <w:t xml:space="preserve">Tax rate presentation - Christian presented the information to the fiscal court with only a small amount of opposition from one magistrate.  </w:t>
      </w:r>
    </w:p>
    <w:p>
      <w:pPr/>
      <w:r>
        <w:rPr>
          <w:rFonts w:ascii="Times" w:hAnsi="Times" w:cs="Times"/>
          <w:sz w:val="24"/>
          <w:sz-cs w:val="24"/>
        </w:rPr>
        <w:t xml:space="preserve">                                           </w:t>
      </w:r>
    </w:p>
    <w:p>
      <w:pPr/>
      <w:r>
        <w:rPr>
          <w:rFonts w:ascii="Times" w:hAnsi="Times" w:cs="Times"/>
          <w:sz w:val="24"/>
          <w:sz-cs w:val="24"/>
        </w:rPr>
        <w:t xml:space="preserve">Door repair and ADT upgrade - repairs to the door will be completed soon.  Due to the need for increased surveillance ADT will be installing additional cameras as it upgrades the system in order to avoid another incident like the recent fire that damaged the door.  The approximate cost of all repairs and upgrades is $1500.00.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
      </w:r>
    </w:p>
    <w:p>
      <w:pPr/>
      <w:r>
        <w:rPr>
          <w:rFonts w:ascii="Times" w:hAnsi="Times" w:cs="Times"/>
          <w:sz w:val="28"/>
          <w:sz-cs w:val="28"/>
          <w:b/>
          <w:u w:val="single"/>
          <w:color w:val="000000"/>
        </w:rPr>
        <w:t xml:space="preserve">New Busi</w:t>
      </w:r>
      <w:r>
        <w:rPr>
          <w:rFonts w:ascii="Times" w:hAnsi="Times" w:cs="Times"/>
          <w:sz w:val="28"/>
          <w:sz-cs w:val="28"/>
          <w:b/>
          <w:u w:val="single"/>
        </w:rPr>
        <w:t xml:space="preserve">ness</w:t>
      </w:r>
    </w:p>
    <w:p>
      <w:pPr/>
      <w:r>
        <w:rPr>
          <w:rFonts w:ascii="Times" w:hAnsi="Times" w:cs="Times"/>
          <w:sz w:val="24"/>
          <w:sz-cs w:val="24"/>
        </w:rPr>
        <w:t xml:space="preserve">    </w:t>
      </w:r>
      <w:r>
        <w:rPr>
          <w:rFonts w:ascii="Times" w:hAnsi="Times" w:cs="Times"/>
          <w:sz w:val="24"/>
          <w:sz-cs w:val="24"/>
          <w:u w:val="single"/>
        </w:rPr>
        <w:t xml:space="preserve">Annual Report</w:t>
      </w:r>
      <w:r>
        <w:rPr>
          <w:rFonts w:ascii="Times" w:hAnsi="Times" w:cs="Times"/>
          <w:sz w:val="24"/>
          <w:sz-cs w:val="24"/>
        </w:rPr>
        <w:t xml:space="preserve">   - Christian is working on the annual report, but the impact of COVID-19 will not be totally realized until next year.  </w:t>
      </w:r>
    </w:p>
    <w:p>
      <w:pPr>
        <w:ind w:left="720"/>
      </w:pPr>
      <w:r>
        <w:rPr>
          <w:rFonts w:ascii="Times" w:hAnsi="Times" w:cs="Times"/>
          <w:sz w:val="24"/>
          <w:sz-cs w:val="24"/>
        </w:rPr>
        <w:t xml:space="preserve"/>
      </w:r>
    </w:p>
    <w:p>
      <w:pPr/>
      <w:r>
        <w:rPr>
          <w:rFonts w:ascii="Times" w:hAnsi="Times" w:cs="Times"/>
          <w:sz w:val="28"/>
          <w:sz-cs w:val="28"/>
          <w:b/>
          <w:u w:val="single"/>
          <w:color w:val="000000"/>
        </w:rPr>
        <w:t xml:space="preserve">Director’s Report</w:t>
      </w:r>
      <w:r>
        <w:rPr>
          <w:rFonts w:ascii="Times" w:hAnsi="Times" w:cs="Times"/>
          <w:sz w:val="28"/>
          <w:sz-cs w:val="28"/>
          <w:b/>
          <w:color w:val="000000"/>
        </w:rPr>
        <w:t xml:space="preserve">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Christian has his presentation for the upcoming KLA conference ready to go.  He continues to week the non-fiction section.  The library has added a new single sided cart for shelving.  </w:t>
      </w:r>
    </w:p>
    <w:p>
      <w:pPr>
        <w:ind w:left="720" w:first-line="-720"/>
      </w:pPr>
      <w:r>
        <w:rPr>
          <w:rFonts w:ascii="Times" w:hAnsi="Times" w:cs="Times"/>
          <w:sz w:val="24"/>
          <w:sz-cs w:val="24"/>
        </w:rPr>
        <w:t xml:space="preserve"/>
        <w:tab/>
        <w:t xml:space="preserve">•</w:t>
        <w:tab/>
        <w:t xml:space="preserve"/>
      </w:r>
    </w:p>
    <w:p>
      <w:pPr/>
      <w:r>
        <w:rPr>
          <w:rFonts w:ascii="Times" w:hAnsi="Times" w:cs="Times"/>
          <w:sz w:val="28"/>
          <w:sz-cs w:val="28"/>
          <w:b/>
          <w:u w:val="single"/>
        </w:rPr>
        <w:t xml:space="preserve">Regional Consultant </w:t>
      </w:r>
    </w:p>
    <w:p>
      <w:pPr>
        <w:ind w:left="720" w:first-line="-720"/>
      </w:pPr>
      <w:r>
        <w:rPr>
          <w:rFonts w:ascii="Times" w:hAnsi="Times" w:cs="Times"/>
          <w:sz w:val="24"/>
          <w:sz-cs w:val="24"/>
        </w:rPr>
        <w:t xml:space="preserve"/>
        <w:tab/>
        <w:t xml:space="preserve">•</w:t>
        <w:tab/>
        <w:t xml:space="preserve">The board reviewed the monthly KDLA report.   Discussion of trustee certification that is being offered online.  </w:t>
      </w:r>
    </w:p>
    <w:p>
      <w:pPr>
        <w:ind w:left="720"/>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8"/>
          <w:sz-cs w:val="28"/>
          <w:b/>
          <w:u w:val="single"/>
          <w:color w:val="000000"/>
        </w:rPr>
        <w:t xml:space="preserve">Adjournment</w:t>
      </w:r>
    </w:p>
    <w:p>
      <w:pPr/>
      <w:r>
        <w:rPr>
          <w:rFonts w:ascii="Times" w:hAnsi="Times" w:cs="Times"/>
          <w:sz w:val="24"/>
          <w:sz-cs w:val="24"/>
          <w:color w:val="000000"/>
        </w:rPr>
        <w:t xml:space="preserve">Having no other business </w:t>
      </w:r>
      <w:r>
        <w:rPr>
          <w:rFonts w:ascii="Times" w:hAnsi="Times" w:cs="Times"/>
          <w:sz w:val="24"/>
          <w:sz-cs w:val="24"/>
        </w:rPr>
        <w:t xml:space="preserve">Anna</w:t>
      </w:r>
      <w:r>
        <w:rPr>
          <w:rFonts w:ascii="Times" w:hAnsi="Times" w:cs="Times"/>
          <w:sz w:val="24"/>
          <w:sz-cs w:val="24"/>
          <w:color w:val="000000"/>
        </w:rPr>
        <w:t xml:space="preserve"> made a motion to adjourn at </w:t>
      </w:r>
      <w:r>
        <w:rPr>
          <w:rFonts w:ascii="Times" w:hAnsi="Times" w:cs="Times"/>
          <w:sz w:val="24"/>
          <w:sz-cs w:val="24"/>
        </w:rPr>
        <w:t xml:space="preserve">5:10 </w:t>
      </w:r>
      <w:r>
        <w:rPr>
          <w:rFonts w:ascii="Times" w:hAnsi="Times" w:cs="Times"/>
          <w:sz w:val="24"/>
          <w:sz-cs w:val="24"/>
          <w:color w:val="000000"/>
        </w:rPr>
        <w:t xml:space="preserve">p.m.  Second by </w:t>
      </w:r>
      <w:r>
        <w:rPr>
          <w:rFonts w:ascii="Times" w:hAnsi="Times" w:cs="Times"/>
          <w:sz w:val="24"/>
          <w:sz-cs w:val="24"/>
        </w:rPr>
        <w:t xml:space="preserve">Brenda</w:t>
      </w:r>
      <w:r>
        <w:rPr>
          <w:rFonts w:ascii="Times" w:hAnsi="Times" w:cs="Times"/>
          <w:sz w:val="24"/>
          <w:sz-cs w:val="24"/>
          <w:color w:val="000000"/>
        </w:rPr>
        <w:t xml:space="preserve"> and all approved. </w:t>
      </w:r>
    </w:p>
    <w:p>
      <w:pPr/>
      <w:r>
        <w:rPr>
          <w:rFonts w:ascii="Times" w:hAnsi="Times" w:cs="Times"/>
          <w:sz w:val="24"/>
          <w:sz-cs w:val="24"/>
        </w:rPr>
        <w:t xml:space="preserve"/>
      </w:r>
    </w:p>
    <w:p>
      <w:pPr/>
      <w:r>
        <w:rPr>
          <w:rFonts w:ascii="Times" w:hAnsi="Times" w:cs="Times"/>
          <w:sz w:val="24"/>
          <w:sz-cs w:val="24"/>
          <w:color w:val="000000"/>
        </w:rPr>
        <w:t xml:space="preserve">Respectfully submitted,</w:t>
      </w:r>
    </w:p>
    <w:p>
      <w:pPr/>
      <w:r>
        <w:rPr>
          <w:rFonts w:ascii="Times" w:hAnsi="Times" w:cs="Times"/>
          <w:sz w:val="24"/>
          <w:sz-cs w:val="24"/>
          <w:color w:val="000000"/>
        </w:rPr>
        <w:t xml:space="preserve">_____________________________________________________________</w:t>
      </w:r>
    </w:p>
    <w:p>
      <w:pPr/>
      <w:r>
        <w:rPr>
          <w:rFonts w:ascii="Times" w:hAnsi="Times" w:cs="Times"/>
          <w:sz w:val="24"/>
          <w:sz-cs w:val="24"/>
        </w:rPr>
        <w:t xml:space="preserve">         </w:t>
      </w:r>
      <w:r>
        <w:rPr>
          <w:rFonts w:ascii="Times" w:hAnsi="Times" w:cs="Times"/>
          <w:sz w:val="24"/>
          <w:sz-cs w:val="24"/>
          <w:color w:val="000000"/>
        </w:rPr>
        <w:t xml:space="preserve">Secretary, Anna Cummins</w:t>
      </w:r>
      <w:r>
        <w:rPr>
          <w:rFonts w:ascii="Times" w:hAnsi="Times" w:cs="Times"/>
          <w:sz w:val="24"/>
          <w:sz-cs w:val="24"/>
        </w:rPr>
        <w:t xml:space="preserve">                   </w:t>
      </w:r>
      <w:r>
        <w:rPr>
          <w:rFonts w:ascii="Times" w:hAnsi="Times" w:cs="Times"/>
          <w:sz w:val="24"/>
          <w:sz-cs w:val="24"/>
          <w:color w:val="000000"/>
        </w:rPr>
        <w:t xml:space="preserve"> </w:t>
      </w:r>
      <w:r>
        <w:rPr>
          <w:rFonts w:ascii="Times" w:hAnsi="Times" w:cs="Times"/>
          <w:sz w:val="24"/>
          <w:sz-cs w:val="24"/>
        </w:rPr>
        <w:t xml:space="preserve">President, Sandra Wood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720" w:right="1296" w:bottom="720" w:left="1296"/>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